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eGrid"/>
        <w:tblW w:w="10303" w:type="dxa"/>
        <w:jc w:val="center"/>
        <w:tblInd w:w="-970" w:type="dxa"/>
        <w:tblBorders>
          <w:top w:val="single" w:sz="2" w:space="0" w:color="000001"/>
          <w:left w:val="single" w:sz="2" w:space="0" w:color="000001"/>
          <w:bottom w:val="single" w:sz="2" w:space="0" w:color="000001"/>
          <w:right w:val="single" w:sz="2" w:space="0" w:color="000001"/>
          <w:insideH w:val="single" w:sz="2" w:space="0" w:color="000001"/>
          <w:insideV w:val="single" w:sz="2" w:space="0" w:color="000001"/>
        </w:tblBorders>
        <w:tblCellMar>
          <w:left w:w="119" w:type="dxa"/>
        </w:tblCellMar>
        <w:tblLook w:val="04A0"/>
      </w:tblPr>
      <w:tblGrid>
        <w:gridCol w:w="520"/>
        <w:gridCol w:w="1074"/>
        <w:gridCol w:w="6754"/>
        <w:gridCol w:w="1115"/>
        <w:gridCol w:w="840"/>
      </w:tblGrid>
      <w:tr w:rsidR="007E58E1" w:rsidTr="0000581A">
        <w:trPr>
          <w:jc w:val="center"/>
        </w:trPr>
        <w:tc>
          <w:tcPr>
            <w:tcW w:w="8348" w:type="dxa"/>
            <w:gridSpan w:val="3"/>
            <w:shd w:val="clear" w:color="auto" w:fill="auto"/>
            <w:tcMar>
              <w:left w:w="119" w:type="dxa"/>
            </w:tcMar>
          </w:tcPr>
          <w:p w:rsidR="007E58E1" w:rsidRDefault="007E58E1">
            <w:pPr>
              <w:spacing w:after="0" w:line="360" w:lineRule="auto"/>
            </w:pPr>
            <w:r>
              <w:rPr>
                <w:rFonts w:ascii="Times New Roman" w:eastAsia="Arial Unicode MS" w:hAnsi="Times New Roman" w:cs="Times New Roman"/>
                <w:b/>
              </w:rPr>
              <w:t>Name.  ………………………………………….</w:t>
            </w:r>
          </w:p>
          <w:p w:rsidR="007E58E1" w:rsidRDefault="007E58E1" w:rsidP="003E2A50">
            <w:pPr>
              <w:pStyle w:val="Header"/>
              <w:spacing w:line="360" w:lineRule="auto"/>
            </w:pPr>
            <w:r>
              <w:rPr>
                <w:rFonts w:ascii="Times New Roman" w:hAnsi="Times New Roman" w:cs="Times New Roman"/>
                <w:b/>
              </w:rPr>
              <w:t>Student Admn. No.: …………..…………….…</w:t>
            </w:r>
          </w:p>
        </w:tc>
        <w:tc>
          <w:tcPr>
            <w:tcW w:w="1955" w:type="dxa"/>
            <w:gridSpan w:val="2"/>
            <w:shd w:val="clear" w:color="auto" w:fill="auto"/>
            <w:tcMar>
              <w:left w:w="119" w:type="dxa"/>
            </w:tcMar>
          </w:tcPr>
          <w:p w:rsidR="007E58E1" w:rsidRDefault="007E58E1" w:rsidP="00EA5D36">
            <w:pPr>
              <w:pStyle w:val="Header"/>
              <w:spacing w:line="360" w:lineRule="auto"/>
              <w:jc w:val="right"/>
              <w:rPr>
                <w:rFonts w:ascii="Times New Roman" w:eastAsia="Arial Unicode MS" w:hAnsi="Times New Roman" w:cs="Times New Roman"/>
                <w:b/>
              </w:rPr>
            </w:pPr>
            <w:r>
              <w:rPr>
                <w:rFonts w:ascii="Times New Roman" w:eastAsia="Arial Unicode MS" w:hAnsi="Times New Roman" w:cs="Times New Roman"/>
                <w:b/>
              </w:rPr>
              <w:t>Printed Pages:0</w:t>
            </w:r>
            <w:r w:rsidR="00EA5D36">
              <w:rPr>
                <w:rFonts w:ascii="Times New Roman" w:eastAsia="Arial Unicode MS" w:hAnsi="Times New Roman" w:cs="Times New Roman"/>
                <w:b/>
              </w:rPr>
              <w:t>2</w:t>
            </w:r>
          </w:p>
        </w:tc>
      </w:tr>
      <w:tr w:rsidR="007E58E1" w:rsidTr="0000581A">
        <w:trPr>
          <w:jc w:val="center"/>
        </w:trPr>
        <w:tc>
          <w:tcPr>
            <w:tcW w:w="10303" w:type="dxa"/>
            <w:gridSpan w:val="5"/>
            <w:shd w:val="clear" w:color="auto" w:fill="auto"/>
            <w:tcMar>
              <w:left w:w="119" w:type="dxa"/>
            </w:tcMar>
          </w:tcPr>
          <w:p w:rsidR="007E58E1" w:rsidRDefault="007E58E1">
            <w:pPr>
              <w:spacing w:after="0"/>
              <w:jc w:val="center"/>
            </w:pPr>
            <w:r>
              <w:rPr>
                <w:rFonts w:ascii="Times New Roman" w:hAnsi="Times New Roman" w:cs="Times New Roman"/>
                <w:b/>
              </w:rPr>
              <w:t xml:space="preserve">School of </w:t>
            </w:r>
            <w:r w:rsidR="00AD1CF6">
              <w:rPr>
                <w:rFonts w:ascii="Times New Roman" w:hAnsi="Times New Roman" w:cs="Times New Roman"/>
                <w:b/>
              </w:rPr>
              <w:t>Medical and Allied Sciences</w:t>
            </w:r>
          </w:p>
          <w:p w:rsidR="007E58E1" w:rsidRDefault="007E58E1">
            <w:pPr>
              <w:pStyle w:val="NoSpacing"/>
              <w:spacing w:line="360" w:lineRule="auto"/>
              <w:jc w:val="center"/>
            </w:pPr>
            <w:r>
              <w:rPr>
                <w:rFonts w:ascii="Times New Roman" w:eastAsia="Arial Unicode MS" w:hAnsi="Times New Roman" w:cs="Times New Roman"/>
                <w:b/>
              </w:rPr>
              <w:t>Continues Assessment Test (CAT)-I, Feb-2018, Semester: Winter, 2017-18</w:t>
            </w:r>
          </w:p>
          <w:p w:rsidR="007E58E1" w:rsidRDefault="00AD1CF6">
            <w:pPr>
              <w:spacing w:after="0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eastAsia="Arial Unicode MS" w:hAnsi="Times New Roman" w:cs="Times New Roman"/>
              </w:rPr>
              <w:t>[B. Pharm</w:t>
            </w:r>
            <w:r w:rsidR="007E58E1">
              <w:rPr>
                <w:rFonts w:ascii="Times New Roman" w:eastAsia="Arial Unicode MS" w:hAnsi="Times New Roman" w:cs="Times New Roman"/>
              </w:rPr>
              <w:t>] [Semester:</w:t>
            </w:r>
            <w:r>
              <w:rPr>
                <w:rFonts w:ascii="Times New Roman" w:eastAsia="Arial Unicode MS" w:hAnsi="Times New Roman" w:cs="Times New Roman"/>
              </w:rPr>
              <w:t xml:space="preserve"> II</w:t>
            </w:r>
            <w:r w:rsidR="007E58E1">
              <w:rPr>
                <w:rFonts w:ascii="Times New Roman" w:eastAsia="Arial Unicode MS" w:hAnsi="Times New Roman" w:cs="Times New Roman"/>
              </w:rPr>
              <w:t xml:space="preserve"> ]</w:t>
            </w:r>
          </w:p>
        </w:tc>
      </w:tr>
      <w:tr w:rsidR="007E58E1" w:rsidRPr="00842CBA" w:rsidTr="007E58E1">
        <w:trPr>
          <w:jc w:val="center"/>
        </w:trPr>
        <w:tc>
          <w:tcPr>
            <w:tcW w:w="8348" w:type="dxa"/>
            <w:gridSpan w:val="3"/>
            <w:shd w:val="clear" w:color="auto" w:fill="auto"/>
            <w:tcMar>
              <w:left w:w="119" w:type="dxa"/>
            </w:tcMar>
          </w:tcPr>
          <w:p w:rsidR="007E58E1" w:rsidRPr="00842CBA" w:rsidRDefault="007E58E1">
            <w:pPr>
              <w:spacing w:after="0" w:line="360" w:lineRule="auto"/>
            </w:pPr>
            <w:r w:rsidRPr="00842CBA">
              <w:rPr>
                <w:rFonts w:ascii="Times New Roman" w:hAnsi="Times New Roman" w:cs="Times New Roman"/>
              </w:rPr>
              <w:t>Course Title :</w:t>
            </w:r>
            <w:r w:rsidR="00AD1CF6">
              <w:rPr>
                <w:rFonts w:ascii="Times New Roman" w:hAnsi="Times New Roman" w:cs="Times New Roman"/>
              </w:rPr>
              <w:t>Human Anatomy and Physiology- II</w:t>
            </w:r>
          </w:p>
          <w:p w:rsidR="007E58E1" w:rsidRPr="00842CBA" w:rsidRDefault="007E58E1" w:rsidP="00AD1CF6">
            <w:pPr>
              <w:spacing w:after="0" w:line="360" w:lineRule="auto"/>
            </w:pPr>
            <w:r w:rsidRPr="00842CBA">
              <w:rPr>
                <w:rFonts w:ascii="Times New Roman" w:hAnsi="Times New Roman" w:cs="Times New Roman"/>
              </w:rPr>
              <w:t xml:space="preserve">Course Code: </w:t>
            </w:r>
            <w:r w:rsidR="00AD1CF6">
              <w:rPr>
                <w:rFonts w:ascii="Times New Roman" w:hAnsi="Times New Roman" w:cs="Times New Roman"/>
              </w:rPr>
              <w:t>BP201T</w:t>
            </w:r>
          </w:p>
        </w:tc>
        <w:tc>
          <w:tcPr>
            <w:tcW w:w="1955" w:type="dxa"/>
            <w:gridSpan w:val="2"/>
            <w:shd w:val="clear" w:color="auto" w:fill="auto"/>
            <w:tcMar>
              <w:left w:w="119" w:type="dxa"/>
            </w:tcMar>
          </w:tcPr>
          <w:p w:rsidR="007E58E1" w:rsidRPr="00842CBA" w:rsidRDefault="007E58E1">
            <w:pPr>
              <w:spacing w:after="0" w:line="360" w:lineRule="auto"/>
              <w:jc w:val="right"/>
            </w:pPr>
            <w:r w:rsidRPr="00842CBA">
              <w:rPr>
                <w:rFonts w:ascii="Times New Roman" w:hAnsi="Times New Roman" w:cs="Times New Roman"/>
              </w:rPr>
              <w:t>Max Marks: 50</w:t>
            </w:r>
          </w:p>
          <w:p w:rsidR="007E58E1" w:rsidRPr="00842CBA" w:rsidRDefault="007E58E1">
            <w:pPr>
              <w:spacing w:after="0" w:line="360" w:lineRule="auto"/>
              <w:jc w:val="right"/>
              <w:rPr>
                <w:rFonts w:ascii="Times New Roman" w:hAnsi="Times New Roman" w:cs="Times New Roman"/>
              </w:rPr>
            </w:pPr>
            <w:r w:rsidRPr="00842CBA">
              <w:rPr>
                <w:rFonts w:ascii="Times New Roman" w:hAnsi="Times New Roman" w:cs="Times New Roman"/>
              </w:rPr>
              <w:t>Time:</w:t>
            </w:r>
            <m:oMath>
              <m:r>
                <w:rPr>
                  <w:rFonts w:ascii="Cambria Math" w:hAnsi="Cambria Math" w:cs="Times New Roman"/>
                </w:rPr>
                <m:t xml:space="preserve"> 1</m:t>
              </m:r>
              <m:f>
                <m:fPr>
                  <m:ctrlPr>
                    <w:rPr>
                      <w:rFonts w:ascii="Cambria Math" w:hAnsi="Cambria Math" w:cs="Times New Roman"/>
                      <w:i/>
                    </w:rPr>
                  </m:ctrlPr>
                </m:fPr>
                <m:num>
                  <m:r>
                    <w:rPr>
                      <w:rFonts w:ascii="Cambria Math" w:hAnsi="Cambria Math" w:cs="Times New Roman"/>
                    </w:rPr>
                    <m:t>1</m:t>
                  </m:r>
                </m:num>
                <m:den>
                  <m:r>
                    <w:rPr>
                      <w:rFonts w:ascii="Cambria Math" w:hAnsi="Cambria Math" w:cs="Times New Roman"/>
                    </w:rPr>
                    <m:t>2</m:t>
                  </m:r>
                </m:den>
              </m:f>
              <m:r>
                <w:rPr>
                  <w:rFonts w:ascii="Cambria Math" w:hAnsi="Cambria Math" w:cs="Times New Roman"/>
                </w:rPr>
                <m:t>hrs</m:t>
              </m:r>
            </m:oMath>
            <w:r w:rsidRPr="00842CBA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7E58E1" w:rsidTr="007E58E1">
        <w:trPr>
          <w:jc w:val="center"/>
        </w:trPr>
        <w:tc>
          <w:tcPr>
            <w:tcW w:w="1594" w:type="dxa"/>
            <w:gridSpan w:val="2"/>
            <w:shd w:val="clear" w:color="auto" w:fill="auto"/>
            <w:tcMar>
              <w:left w:w="119" w:type="dxa"/>
            </w:tcMar>
          </w:tcPr>
          <w:p w:rsidR="007E58E1" w:rsidRDefault="007E58E1">
            <w:pPr>
              <w:spacing w:after="0" w:line="360" w:lineRule="auto"/>
            </w:pPr>
            <w:r>
              <w:rPr>
                <w:rFonts w:ascii="Times New Roman" w:hAnsi="Times New Roman" w:cs="Times New Roman"/>
                <w:b/>
                <w:i/>
              </w:rPr>
              <w:t xml:space="preserve">Instructions: </w:t>
            </w:r>
          </w:p>
          <w:p w:rsidR="007E58E1" w:rsidRDefault="007E58E1">
            <w:pPr>
              <w:spacing w:after="0" w:line="360" w:lineRule="auto"/>
              <w:rPr>
                <w:rFonts w:ascii="Times New Roman" w:eastAsia="Arial Unicode MS" w:hAnsi="Times New Roman" w:cs="Times New Roman"/>
                <w:i/>
              </w:rPr>
            </w:pPr>
          </w:p>
        </w:tc>
        <w:tc>
          <w:tcPr>
            <w:tcW w:w="8709" w:type="dxa"/>
            <w:gridSpan w:val="3"/>
            <w:shd w:val="clear" w:color="auto" w:fill="auto"/>
            <w:tcMar>
              <w:left w:w="119" w:type="dxa"/>
            </w:tcMar>
          </w:tcPr>
          <w:p w:rsidR="007E58E1" w:rsidRPr="0049392B" w:rsidRDefault="007E58E1" w:rsidP="0033274B">
            <w:pPr>
              <w:pStyle w:val="ListParagraph"/>
              <w:numPr>
                <w:ilvl w:val="0"/>
                <w:numId w:val="1"/>
              </w:numPr>
              <w:spacing w:after="0" w:line="360" w:lineRule="auto"/>
              <w:ind w:left="481" w:hanging="283"/>
            </w:pPr>
            <w:r>
              <w:t>All questions are compulsory</w:t>
            </w:r>
          </w:p>
          <w:p w:rsidR="007E58E1" w:rsidRDefault="007E58E1" w:rsidP="001D2B88">
            <w:pPr>
              <w:spacing w:after="0" w:line="360" w:lineRule="auto"/>
              <w:ind w:left="198"/>
            </w:pPr>
            <w:r>
              <w:rPr>
                <w:rFonts w:ascii="Times New Roman" w:eastAsia="Arial Unicode MS" w:hAnsi="Times New Roman" w:cs="Times New Roman"/>
                <w:i/>
              </w:rPr>
              <w:t>Assume missing data suitably, if any</w:t>
            </w:r>
          </w:p>
        </w:tc>
      </w:tr>
      <w:tr w:rsidR="00894106" w:rsidTr="0000581A">
        <w:trPr>
          <w:jc w:val="center"/>
        </w:trPr>
        <w:tc>
          <w:tcPr>
            <w:tcW w:w="10303" w:type="dxa"/>
            <w:gridSpan w:val="5"/>
            <w:shd w:val="clear" w:color="auto" w:fill="auto"/>
            <w:tcMar>
              <w:left w:w="119" w:type="dxa"/>
            </w:tcMar>
          </w:tcPr>
          <w:p w:rsidR="00894106" w:rsidRDefault="00894106" w:rsidP="00894106">
            <w:pPr>
              <w:spacing w:after="0" w:line="360" w:lineRule="auto"/>
              <w:jc w:val="center"/>
            </w:pPr>
            <w:r>
              <w:t>Group A</w:t>
            </w:r>
            <w:r w:rsidR="001F356D">
              <w:t xml:space="preserve"> (15 Marks)</w:t>
            </w:r>
          </w:p>
        </w:tc>
      </w:tr>
      <w:tr w:rsidR="00354C5A" w:rsidTr="00EA2A72">
        <w:trPr>
          <w:trHeight w:val="135"/>
          <w:jc w:val="center"/>
        </w:trPr>
        <w:tc>
          <w:tcPr>
            <w:tcW w:w="520" w:type="dxa"/>
            <w:shd w:val="clear" w:color="auto" w:fill="auto"/>
            <w:tcMar>
              <w:left w:w="119" w:type="dxa"/>
            </w:tcMar>
            <w:vAlign w:val="center"/>
          </w:tcPr>
          <w:p w:rsidR="00894106" w:rsidRDefault="00894106" w:rsidP="00EA2A72">
            <w:pPr>
              <w:spacing w:after="0" w:line="360" w:lineRule="auto"/>
              <w:jc w:val="center"/>
            </w:pPr>
            <w:r>
              <w:rPr>
                <w:rFonts w:ascii="Times New Roman" w:hAnsi="Times New Roman" w:cs="Times New Roman"/>
                <w:bCs/>
              </w:rPr>
              <w:t>1.</w:t>
            </w:r>
          </w:p>
        </w:tc>
        <w:tc>
          <w:tcPr>
            <w:tcW w:w="7828" w:type="dxa"/>
            <w:gridSpan w:val="2"/>
            <w:shd w:val="clear" w:color="auto" w:fill="auto"/>
            <w:tcMar>
              <w:left w:w="119" w:type="dxa"/>
            </w:tcMar>
            <w:vAlign w:val="center"/>
          </w:tcPr>
          <w:p w:rsidR="00AD1CF6" w:rsidRPr="00AD1CF6" w:rsidRDefault="00AD1CF6" w:rsidP="00AD1CF6">
            <w:pPr>
              <w:pStyle w:val="ListParagraph"/>
              <w:numPr>
                <w:ilvl w:val="0"/>
                <w:numId w:val="15"/>
              </w:num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AD1CF6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 Mechanical breakdown of food is due to</w:t>
            </w:r>
          </w:p>
          <w:p w:rsidR="00AD1CF6" w:rsidRPr="00AD1CF6" w:rsidRDefault="00AD1CF6" w:rsidP="00AD1CF6">
            <w:pPr>
              <w:numPr>
                <w:ilvl w:val="0"/>
                <w:numId w:val="22"/>
              </w:numPr>
              <w:shd w:val="clear" w:color="auto" w:fill="FFFFFF"/>
              <w:tabs>
                <w:tab w:val="clear" w:pos="720"/>
                <w:tab w:val="num" w:pos="360"/>
              </w:tabs>
              <w:spacing w:after="0" w:line="336" w:lineRule="atLeast"/>
              <w:ind w:left="90" w:hanging="90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AD1CF6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Hydrochloric Acid</w:t>
            </w:r>
          </w:p>
          <w:p w:rsidR="00AD1CF6" w:rsidRPr="00AD1CF6" w:rsidRDefault="00AD1CF6" w:rsidP="00AD1CF6">
            <w:pPr>
              <w:numPr>
                <w:ilvl w:val="0"/>
                <w:numId w:val="22"/>
              </w:numPr>
              <w:shd w:val="clear" w:color="auto" w:fill="FFFFFF"/>
              <w:spacing w:before="100" w:beforeAutospacing="1" w:after="100" w:afterAutospacing="1" w:line="336" w:lineRule="atLeast"/>
              <w:ind w:left="360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AD1CF6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Pepsin</w:t>
            </w:r>
          </w:p>
          <w:p w:rsidR="00AD1CF6" w:rsidRPr="00AD1CF6" w:rsidRDefault="00AD1CF6" w:rsidP="00AD1CF6">
            <w:pPr>
              <w:numPr>
                <w:ilvl w:val="0"/>
                <w:numId w:val="22"/>
              </w:numPr>
              <w:shd w:val="clear" w:color="auto" w:fill="FFFFFF"/>
              <w:spacing w:before="100" w:beforeAutospacing="1" w:after="100" w:afterAutospacing="1" w:line="336" w:lineRule="atLeast"/>
              <w:ind w:left="360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AD1CF6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Chewing</w:t>
            </w:r>
          </w:p>
          <w:p w:rsidR="00AD1CF6" w:rsidRPr="00AD1CF6" w:rsidRDefault="00AD1CF6" w:rsidP="00AD1CF6">
            <w:pPr>
              <w:numPr>
                <w:ilvl w:val="0"/>
                <w:numId w:val="22"/>
              </w:numPr>
              <w:shd w:val="clear" w:color="auto" w:fill="FFFFFF"/>
              <w:spacing w:before="100" w:beforeAutospacing="1" w:after="100" w:afterAutospacing="1" w:line="336" w:lineRule="atLeast"/>
              <w:ind w:left="360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AD1CF6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Peristalsis</w:t>
            </w:r>
          </w:p>
          <w:p w:rsidR="00AD1CF6" w:rsidRPr="00AD1CF6" w:rsidRDefault="00AD1CF6" w:rsidP="00AD1CF6">
            <w:pPr>
              <w:pStyle w:val="ListParagraph"/>
              <w:numPr>
                <w:ilvl w:val="0"/>
                <w:numId w:val="15"/>
              </w:numPr>
              <w:shd w:val="clear" w:color="auto" w:fill="FFFFFF"/>
              <w:spacing w:after="0" w:line="240" w:lineRule="auto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AD1CF6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Removal of waste products from body is known as</w:t>
            </w:r>
          </w:p>
          <w:p w:rsidR="00AD1CF6" w:rsidRPr="00AD1CF6" w:rsidRDefault="00AD1CF6" w:rsidP="00AD1CF6">
            <w:pPr>
              <w:numPr>
                <w:ilvl w:val="0"/>
                <w:numId w:val="12"/>
              </w:numPr>
              <w:shd w:val="clear" w:color="auto" w:fill="FFFFFF"/>
              <w:spacing w:after="100" w:afterAutospacing="1" w:line="336" w:lineRule="atLeast"/>
              <w:ind w:left="450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AD1CF6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Egestion</w:t>
            </w:r>
          </w:p>
          <w:p w:rsidR="00AD1CF6" w:rsidRPr="00AD1CF6" w:rsidRDefault="00AD1CF6" w:rsidP="00AD1CF6">
            <w:pPr>
              <w:numPr>
                <w:ilvl w:val="0"/>
                <w:numId w:val="12"/>
              </w:numPr>
              <w:shd w:val="clear" w:color="auto" w:fill="FFFFFF"/>
              <w:spacing w:before="100" w:beforeAutospacing="1" w:after="100" w:afterAutospacing="1" w:line="336" w:lineRule="atLeast"/>
              <w:ind w:left="450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AD1CF6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Ingestion</w:t>
            </w:r>
          </w:p>
          <w:p w:rsidR="00AD1CF6" w:rsidRPr="00AD1CF6" w:rsidRDefault="00AD1CF6" w:rsidP="00AD1CF6">
            <w:pPr>
              <w:numPr>
                <w:ilvl w:val="0"/>
                <w:numId w:val="12"/>
              </w:numPr>
              <w:shd w:val="clear" w:color="auto" w:fill="FFFFFF"/>
              <w:spacing w:before="100" w:beforeAutospacing="1" w:after="100" w:afterAutospacing="1" w:line="336" w:lineRule="atLeast"/>
              <w:ind w:left="450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AD1CF6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Digestion</w:t>
            </w:r>
          </w:p>
          <w:p w:rsidR="00AD1CF6" w:rsidRPr="00AD1CF6" w:rsidRDefault="00AD1CF6" w:rsidP="00AD1CF6">
            <w:pPr>
              <w:numPr>
                <w:ilvl w:val="0"/>
                <w:numId w:val="12"/>
              </w:numPr>
              <w:shd w:val="clear" w:color="auto" w:fill="FFFFFF"/>
              <w:spacing w:before="100" w:beforeAutospacing="1" w:after="100" w:afterAutospacing="1" w:line="336" w:lineRule="atLeast"/>
              <w:ind w:left="450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AD1CF6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Absorption</w:t>
            </w:r>
          </w:p>
          <w:p w:rsidR="00AD1CF6" w:rsidRPr="00AD1CF6" w:rsidRDefault="00AD1CF6" w:rsidP="00AD1CF6">
            <w:pPr>
              <w:pStyle w:val="ListParagraph"/>
              <w:numPr>
                <w:ilvl w:val="0"/>
                <w:numId w:val="15"/>
              </w:numPr>
              <w:shd w:val="clear" w:color="auto" w:fill="FFFFFF"/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AD1CF6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 Digestive track runs from</w:t>
            </w:r>
          </w:p>
          <w:p w:rsidR="00AD1CF6" w:rsidRPr="00AD1CF6" w:rsidRDefault="00AD1CF6" w:rsidP="00AD1CF6">
            <w:pPr>
              <w:pStyle w:val="ListParagraph"/>
              <w:numPr>
                <w:ilvl w:val="0"/>
                <w:numId w:val="23"/>
              </w:numPr>
              <w:shd w:val="clear" w:color="auto" w:fill="FFFFFF"/>
              <w:spacing w:after="0" w:line="240" w:lineRule="auto"/>
              <w:ind w:left="450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AD1CF6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Mouth to Rectum</w:t>
            </w:r>
          </w:p>
          <w:p w:rsidR="00AD1CF6" w:rsidRPr="00AD1CF6" w:rsidRDefault="00AD1CF6" w:rsidP="00AD1CF6">
            <w:pPr>
              <w:pStyle w:val="ListParagraph"/>
              <w:numPr>
                <w:ilvl w:val="0"/>
                <w:numId w:val="23"/>
              </w:numPr>
              <w:shd w:val="clear" w:color="auto" w:fill="FFFFFF"/>
              <w:spacing w:after="0" w:line="240" w:lineRule="auto"/>
              <w:ind w:left="450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AD1CF6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Mouth to Anus</w:t>
            </w:r>
          </w:p>
          <w:p w:rsidR="00AD1CF6" w:rsidRPr="00AD1CF6" w:rsidRDefault="00AD1CF6" w:rsidP="00AD1CF6">
            <w:pPr>
              <w:pStyle w:val="ListParagraph"/>
              <w:numPr>
                <w:ilvl w:val="0"/>
                <w:numId w:val="23"/>
              </w:numPr>
              <w:shd w:val="clear" w:color="auto" w:fill="FFFFFF"/>
              <w:spacing w:after="0" w:line="240" w:lineRule="auto"/>
              <w:ind w:left="450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AD1CF6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Gullet to Stomach</w:t>
            </w:r>
          </w:p>
          <w:p w:rsidR="00AD1CF6" w:rsidRDefault="00AD1CF6" w:rsidP="00AD1CF6">
            <w:pPr>
              <w:pStyle w:val="ListParagraph"/>
              <w:numPr>
                <w:ilvl w:val="0"/>
                <w:numId w:val="23"/>
              </w:numPr>
              <w:shd w:val="clear" w:color="auto" w:fill="FFFFFF"/>
              <w:spacing w:after="100" w:afterAutospacing="1" w:line="240" w:lineRule="auto"/>
              <w:ind w:left="450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  <w:r w:rsidRPr="00AD1CF6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Stomach to Anus</w:t>
            </w:r>
          </w:p>
          <w:p w:rsidR="00AD1CF6" w:rsidRPr="00AD1CF6" w:rsidRDefault="00AD1CF6" w:rsidP="00AD1CF6">
            <w:pPr>
              <w:pStyle w:val="ListParagraph"/>
              <w:shd w:val="clear" w:color="auto" w:fill="FFFFFF"/>
              <w:spacing w:after="100" w:afterAutospacing="1" w:line="240" w:lineRule="auto"/>
              <w:ind w:left="450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</w:p>
          <w:p w:rsidR="00AD1CF6" w:rsidRPr="00AD1CF6" w:rsidRDefault="00AD1CF6" w:rsidP="00AD1CF6">
            <w:pPr>
              <w:pStyle w:val="ListParagraph"/>
              <w:numPr>
                <w:ilvl w:val="0"/>
                <w:numId w:val="15"/>
              </w:numPr>
              <w:spacing w:after="0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AD1CF6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Parietal cells secrete ________.</w:t>
            </w:r>
          </w:p>
          <w:p w:rsidR="00AD1CF6" w:rsidRPr="00AD1CF6" w:rsidRDefault="00AD1CF6" w:rsidP="00AD1CF6">
            <w:pPr>
              <w:pStyle w:val="ListParagraph"/>
              <w:numPr>
                <w:ilvl w:val="0"/>
                <w:numId w:val="14"/>
              </w:numPr>
              <w:spacing w:after="0"/>
              <w:ind w:left="540" w:hanging="450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AD1CF6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 xml:space="preserve">Gastrin </w:t>
            </w:r>
          </w:p>
          <w:p w:rsidR="00AD1CF6" w:rsidRPr="00AD1CF6" w:rsidRDefault="00AD1CF6" w:rsidP="00AD1CF6">
            <w:pPr>
              <w:pStyle w:val="ListParagraph"/>
              <w:numPr>
                <w:ilvl w:val="0"/>
                <w:numId w:val="14"/>
              </w:numPr>
              <w:spacing w:after="0"/>
              <w:ind w:left="540" w:hanging="450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AD1CF6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 xml:space="preserve">Hydrochloric acid </w:t>
            </w:r>
          </w:p>
          <w:p w:rsidR="00AD1CF6" w:rsidRPr="00AD1CF6" w:rsidRDefault="00AD1CF6" w:rsidP="00AD1CF6">
            <w:pPr>
              <w:pStyle w:val="ListParagraph"/>
              <w:numPr>
                <w:ilvl w:val="0"/>
                <w:numId w:val="14"/>
              </w:numPr>
              <w:spacing w:after="0"/>
              <w:ind w:left="540" w:hanging="450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AD1CF6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 xml:space="preserve">Pepsin </w:t>
            </w:r>
          </w:p>
          <w:p w:rsidR="00AD1CF6" w:rsidRDefault="00AD1CF6" w:rsidP="00AD1CF6">
            <w:pPr>
              <w:pStyle w:val="ListParagraph"/>
              <w:numPr>
                <w:ilvl w:val="0"/>
                <w:numId w:val="14"/>
              </w:numPr>
              <w:spacing w:after="0"/>
              <w:ind w:left="540" w:hanging="450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AD1CF6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Pepsinogen</w:t>
            </w:r>
          </w:p>
          <w:p w:rsidR="00AD1CF6" w:rsidRPr="00AD1CF6" w:rsidRDefault="00AD1CF6" w:rsidP="00AD1CF6">
            <w:pPr>
              <w:spacing w:after="0"/>
              <w:ind w:left="360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  <w:p w:rsidR="00894106" w:rsidRPr="00D2380D" w:rsidRDefault="00894106" w:rsidP="00AD1CF6">
            <w:pPr>
              <w:spacing w:after="0"/>
            </w:pPr>
          </w:p>
        </w:tc>
        <w:tc>
          <w:tcPr>
            <w:tcW w:w="1115" w:type="dxa"/>
            <w:shd w:val="clear" w:color="auto" w:fill="auto"/>
            <w:tcMar>
              <w:left w:w="119" w:type="dxa"/>
            </w:tcMar>
            <w:vAlign w:val="center"/>
          </w:tcPr>
          <w:p w:rsidR="00894106" w:rsidRDefault="001D2B88" w:rsidP="00EA2A72">
            <w:pPr>
              <w:spacing w:after="0" w:line="360" w:lineRule="auto"/>
              <w:jc w:val="center"/>
            </w:pPr>
            <w:r>
              <w:t>CO</w:t>
            </w:r>
            <w:r w:rsidR="00AD1CF6">
              <w:t>1</w:t>
            </w:r>
          </w:p>
        </w:tc>
        <w:tc>
          <w:tcPr>
            <w:tcW w:w="840" w:type="dxa"/>
            <w:vAlign w:val="center"/>
          </w:tcPr>
          <w:p w:rsidR="00894106" w:rsidRDefault="001D2B88" w:rsidP="00EA2A72">
            <w:pPr>
              <w:spacing w:after="0" w:line="360" w:lineRule="auto"/>
              <w:jc w:val="center"/>
            </w:pPr>
            <w:r>
              <w:t>5</w:t>
            </w:r>
          </w:p>
        </w:tc>
      </w:tr>
      <w:tr w:rsidR="00354C5A" w:rsidTr="00EA2A72">
        <w:trPr>
          <w:jc w:val="center"/>
        </w:trPr>
        <w:tc>
          <w:tcPr>
            <w:tcW w:w="520" w:type="dxa"/>
            <w:shd w:val="clear" w:color="auto" w:fill="auto"/>
            <w:tcMar>
              <w:left w:w="119" w:type="dxa"/>
            </w:tcMar>
            <w:vAlign w:val="center"/>
          </w:tcPr>
          <w:p w:rsidR="00894106" w:rsidRDefault="00894106" w:rsidP="00EA2A72">
            <w:pPr>
              <w:spacing w:after="0"/>
              <w:jc w:val="center"/>
            </w:pPr>
            <w:r>
              <w:t>2.</w:t>
            </w:r>
          </w:p>
        </w:tc>
        <w:tc>
          <w:tcPr>
            <w:tcW w:w="7828" w:type="dxa"/>
            <w:gridSpan w:val="2"/>
            <w:shd w:val="clear" w:color="auto" w:fill="auto"/>
            <w:tcMar>
              <w:left w:w="119" w:type="dxa"/>
            </w:tcMar>
            <w:vAlign w:val="center"/>
          </w:tcPr>
          <w:p w:rsidR="003939E4" w:rsidRDefault="003939E4" w:rsidP="003939E4">
            <w:p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1. </w:t>
            </w:r>
            <w:r w:rsidRPr="003939E4">
              <w:rPr>
                <w:rFonts w:ascii="Times New Roman" w:eastAsia="Times New Roman" w:hAnsi="Times New Roman" w:cs="Times New Roman"/>
                <w:sz w:val="24"/>
                <w:szCs w:val="24"/>
              </w:rPr>
              <w:t>The kidneys are located in the _____ space</w:t>
            </w:r>
            <w:r w:rsidRPr="003939E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</w:p>
          <w:p w:rsidR="003939E4" w:rsidRPr="00102C81" w:rsidRDefault="003939E4" w:rsidP="003939E4">
            <w:pPr>
              <w:pStyle w:val="ListParagraph"/>
              <w:numPr>
                <w:ilvl w:val="0"/>
                <w:numId w:val="2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02C81">
              <w:rPr>
                <w:rFonts w:ascii="Times New Roman" w:eastAsia="Times New Roman" w:hAnsi="Times New Roman" w:cs="Times New Roman"/>
                <w:sz w:val="24"/>
                <w:szCs w:val="24"/>
              </w:rPr>
              <w:t>Pelvic cavity</w:t>
            </w:r>
          </w:p>
          <w:p w:rsidR="003939E4" w:rsidRPr="00102C81" w:rsidRDefault="003939E4" w:rsidP="003939E4">
            <w:pPr>
              <w:pStyle w:val="ListParagraph"/>
              <w:numPr>
                <w:ilvl w:val="0"/>
                <w:numId w:val="2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02C81">
              <w:rPr>
                <w:rFonts w:ascii="Times New Roman" w:eastAsia="Times New Roman" w:hAnsi="Times New Roman" w:cs="Times New Roman"/>
                <w:sz w:val="24"/>
                <w:szCs w:val="24"/>
              </w:rPr>
              <w:t>Peritoneal cavity</w:t>
            </w:r>
          </w:p>
          <w:p w:rsidR="003939E4" w:rsidRPr="00102C81" w:rsidRDefault="003939E4" w:rsidP="003939E4">
            <w:pPr>
              <w:pStyle w:val="ListParagraph"/>
              <w:numPr>
                <w:ilvl w:val="0"/>
                <w:numId w:val="24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02C81">
              <w:rPr>
                <w:rFonts w:ascii="Times New Roman" w:eastAsia="Times New Roman" w:hAnsi="Times New Roman" w:cs="Times New Roman"/>
                <w:sz w:val="24"/>
                <w:szCs w:val="24"/>
              </w:rPr>
              <w:t>Abdominal</w:t>
            </w:r>
          </w:p>
          <w:p w:rsidR="003939E4" w:rsidRPr="003939E4" w:rsidRDefault="003939E4" w:rsidP="003939E4">
            <w:pPr>
              <w:pStyle w:val="ListParagraph"/>
              <w:numPr>
                <w:ilvl w:val="0"/>
                <w:numId w:val="24"/>
              </w:num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3939E4">
              <w:rPr>
                <w:rFonts w:ascii="Times New Roman" w:eastAsia="Times New Roman" w:hAnsi="Times New Roman" w:cs="Times New Roman"/>
                <w:sz w:val="24"/>
                <w:szCs w:val="24"/>
              </w:rPr>
              <w:t>Retroperitoneal</w:t>
            </w:r>
          </w:p>
          <w:p w:rsidR="00AD1CF6" w:rsidRPr="003939E4" w:rsidRDefault="003939E4" w:rsidP="003939E4">
            <w:pPr>
              <w:pStyle w:val="ListParagraph"/>
              <w:numPr>
                <w:ilvl w:val="0"/>
                <w:numId w:val="1"/>
              </w:num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939E4">
              <w:rPr>
                <w:rFonts w:ascii="Times New Roman" w:eastAsia="Times New Roman" w:hAnsi="Times New Roman" w:cs="Times New Roman"/>
                <w:sz w:val="24"/>
                <w:szCs w:val="24"/>
              </w:rPr>
              <w:t>The renal pyramids are located within the _____.</w:t>
            </w:r>
          </w:p>
          <w:p w:rsidR="003939E4" w:rsidRPr="00102C81" w:rsidRDefault="003939E4" w:rsidP="003939E4">
            <w:pPr>
              <w:pStyle w:val="ListParagraph"/>
              <w:numPr>
                <w:ilvl w:val="0"/>
                <w:numId w:val="25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02C81">
              <w:rPr>
                <w:rFonts w:ascii="Times New Roman" w:eastAsia="Times New Roman" w:hAnsi="Times New Roman" w:cs="Times New Roman"/>
                <w:sz w:val="24"/>
                <w:szCs w:val="24"/>
              </w:rPr>
              <w:t>Column</w:t>
            </w:r>
          </w:p>
          <w:p w:rsidR="003939E4" w:rsidRPr="00102C81" w:rsidRDefault="003939E4" w:rsidP="003939E4">
            <w:pPr>
              <w:pStyle w:val="ListParagraph"/>
              <w:numPr>
                <w:ilvl w:val="0"/>
                <w:numId w:val="25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02C81">
              <w:rPr>
                <w:rFonts w:ascii="Times New Roman" w:eastAsia="Times New Roman" w:hAnsi="Times New Roman" w:cs="Times New Roman"/>
                <w:sz w:val="24"/>
                <w:szCs w:val="24"/>
              </w:rPr>
              <w:t>Cortex</w:t>
            </w:r>
          </w:p>
          <w:p w:rsidR="003939E4" w:rsidRPr="00102C81" w:rsidRDefault="003939E4" w:rsidP="003939E4">
            <w:pPr>
              <w:pStyle w:val="ListParagraph"/>
              <w:numPr>
                <w:ilvl w:val="0"/>
                <w:numId w:val="25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02C81">
              <w:rPr>
                <w:rFonts w:ascii="Times New Roman" w:eastAsia="Times New Roman" w:hAnsi="Times New Roman" w:cs="Times New Roman"/>
                <w:sz w:val="24"/>
                <w:szCs w:val="24"/>
              </w:rPr>
              <w:t>Medulla</w:t>
            </w:r>
          </w:p>
          <w:p w:rsidR="003939E4" w:rsidRPr="003939E4" w:rsidRDefault="003939E4" w:rsidP="003939E4">
            <w:pPr>
              <w:pStyle w:val="ListParagraph"/>
              <w:numPr>
                <w:ilvl w:val="0"/>
                <w:numId w:val="25"/>
              </w:num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</w:t>
            </w:r>
            <w:r w:rsidRPr="003939E4">
              <w:rPr>
                <w:rFonts w:ascii="Times New Roman" w:eastAsia="Times New Roman" w:hAnsi="Times New Roman" w:cs="Times New Roman"/>
                <w:sz w:val="24"/>
                <w:szCs w:val="24"/>
              </w:rPr>
              <w:t>elvis</w:t>
            </w:r>
          </w:p>
          <w:p w:rsidR="00AD1CF6" w:rsidRPr="00102C81" w:rsidRDefault="00AD1CF6" w:rsidP="003939E4">
            <w:pPr>
              <w:pStyle w:val="NormalWeb"/>
              <w:numPr>
                <w:ilvl w:val="0"/>
                <w:numId w:val="1"/>
              </w:numPr>
              <w:shd w:val="clear" w:color="auto" w:fill="FFFFFF"/>
              <w:spacing w:after="0" w:afterAutospacing="0"/>
              <w:rPr>
                <w:color w:val="000000"/>
              </w:rPr>
            </w:pPr>
            <w:r w:rsidRPr="00102C81">
              <w:rPr>
                <w:color w:val="000000"/>
              </w:rPr>
              <w:t>What is the purpose of the little hairs inside the nose?</w:t>
            </w:r>
          </w:p>
          <w:p w:rsidR="00AD1CF6" w:rsidRPr="00102C81" w:rsidRDefault="00AD1CF6" w:rsidP="00AD1CF6">
            <w:pPr>
              <w:pStyle w:val="NormalWeb"/>
              <w:numPr>
                <w:ilvl w:val="0"/>
                <w:numId w:val="18"/>
              </w:numPr>
              <w:shd w:val="clear" w:color="auto" w:fill="FFFFFF"/>
              <w:spacing w:before="0" w:beforeAutospacing="0" w:after="0" w:afterAutospacing="0"/>
              <w:rPr>
                <w:color w:val="000000"/>
              </w:rPr>
            </w:pPr>
            <w:r w:rsidRPr="00102C81">
              <w:rPr>
                <w:color w:val="000000"/>
              </w:rPr>
              <w:t>To fight disease.</w:t>
            </w:r>
          </w:p>
          <w:p w:rsidR="00AD1CF6" w:rsidRPr="00102C81" w:rsidRDefault="00AD1CF6" w:rsidP="00AD1CF6">
            <w:pPr>
              <w:pStyle w:val="NormalWeb"/>
              <w:numPr>
                <w:ilvl w:val="0"/>
                <w:numId w:val="18"/>
              </w:numPr>
              <w:shd w:val="clear" w:color="auto" w:fill="FFFFFF"/>
              <w:spacing w:before="0" w:beforeAutospacing="0" w:after="0" w:afterAutospacing="0"/>
              <w:rPr>
                <w:color w:val="000000"/>
              </w:rPr>
            </w:pPr>
            <w:r w:rsidRPr="00102C81">
              <w:rPr>
                <w:color w:val="000000"/>
              </w:rPr>
              <w:lastRenderedPageBreak/>
              <w:t>They serve no purpose.</w:t>
            </w:r>
          </w:p>
          <w:p w:rsidR="00AD1CF6" w:rsidRPr="00102C81" w:rsidRDefault="00AD1CF6" w:rsidP="00AD1CF6">
            <w:pPr>
              <w:pStyle w:val="NormalWeb"/>
              <w:numPr>
                <w:ilvl w:val="0"/>
                <w:numId w:val="18"/>
              </w:numPr>
              <w:shd w:val="clear" w:color="auto" w:fill="FFFFFF"/>
              <w:spacing w:before="0" w:beforeAutospacing="0" w:after="0" w:afterAutospacing="0"/>
              <w:rPr>
                <w:color w:val="000000"/>
              </w:rPr>
            </w:pPr>
            <w:r w:rsidRPr="00102C81">
              <w:rPr>
                <w:color w:val="000000"/>
              </w:rPr>
              <w:t>To keep dust out of the lungs.</w:t>
            </w:r>
          </w:p>
          <w:p w:rsidR="00AD1CF6" w:rsidRPr="00102C81" w:rsidRDefault="00AD1CF6" w:rsidP="00AD1CF6">
            <w:pPr>
              <w:pStyle w:val="NormalWeb"/>
              <w:numPr>
                <w:ilvl w:val="0"/>
                <w:numId w:val="18"/>
              </w:numPr>
              <w:shd w:val="clear" w:color="auto" w:fill="FFFFFF"/>
              <w:spacing w:before="0" w:beforeAutospacing="0" w:after="0" w:afterAutospacing="0"/>
              <w:rPr>
                <w:color w:val="000000"/>
              </w:rPr>
            </w:pPr>
            <w:r w:rsidRPr="00102C81">
              <w:rPr>
                <w:color w:val="000000"/>
              </w:rPr>
              <w:t>To tickle the nose and cause sneezes.</w:t>
            </w:r>
          </w:p>
          <w:p w:rsidR="00AD1CF6" w:rsidRPr="00102C81" w:rsidRDefault="00AD1CF6" w:rsidP="003939E4">
            <w:pPr>
              <w:pStyle w:val="NormalWeb"/>
              <w:numPr>
                <w:ilvl w:val="0"/>
                <w:numId w:val="1"/>
              </w:numPr>
              <w:shd w:val="clear" w:color="auto" w:fill="FFFFFF"/>
              <w:spacing w:after="0" w:afterAutospacing="0"/>
              <w:rPr>
                <w:color w:val="000000"/>
              </w:rPr>
            </w:pPr>
            <w:r w:rsidRPr="00102C81">
              <w:rPr>
                <w:color w:val="000000"/>
              </w:rPr>
              <w:t>Oxygen moves from the lungs into the bloodstream through ..............</w:t>
            </w:r>
          </w:p>
          <w:p w:rsidR="00AD1CF6" w:rsidRPr="00102C81" w:rsidRDefault="00AD1CF6" w:rsidP="00AD1CF6">
            <w:pPr>
              <w:pStyle w:val="ListParagraph"/>
              <w:numPr>
                <w:ilvl w:val="0"/>
                <w:numId w:val="19"/>
              </w:num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102C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Nerve fibres</w:t>
            </w:r>
          </w:p>
          <w:p w:rsidR="00AD1CF6" w:rsidRPr="00102C81" w:rsidRDefault="00AD1CF6" w:rsidP="00AD1CF6">
            <w:pPr>
              <w:pStyle w:val="ListParagraph"/>
              <w:numPr>
                <w:ilvl w:val="0"/>
                <w:numId w:val="19"/>
              </w:num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102C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 large artery in the heart</w:t>
            </w:r>
          </w:p>
          <w:p w:rsidR="00AD1CF6" w:rsidRPr="00102C81" w:rsidRDefault="00AD1CF6" w:rsidP="00AD1CF6">
            <w:pPr>
              <w:pStyle w:val="ListParagraph"/>
              <w:numPr>
                <w:ilvl w:val="0"/>
                <w:numId w:val="19"/>
              </w:numPr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102C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Small blood vessels in the lungs</w:t>
            </w:r>
          </w:p>
          <w:p w:rsidR="00AD1CF6" w:rsidRPr="00102C81" w:rsidRDefault="00AD1CF6" w:rsidP="00AD1CF6">
            <w:pPr>
              <w:pStyle w:val="ListParagraph"/>
              <w:numPr>
                <w:ilvl w:val="0"/>
                <w:numId w:val="19"/>
              </w:num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102C8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A tube in the lungs called the jugular vein</w:t>
            </w:r>
          </w:p>
          <w:p w:rsidR="00AD1CF6" w:rsidRPr="00102C81" w:rsidRDefault="00AD1CF6" w:rsidP="00AD1CF6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  <w:tbl>
            <w:tblPr>
              <w:tblW w:w="8681" w:type="pct"/>
              <w:tblCellSpacing w:w="0" w:type="dxa"/>
              <w:shd w:val="clear" w:color="auto" w:fill="FFFFFF"/>
              <w:tblCellMar>
                <w:left w:w="0" w:type="dxa"/>
                <w:right w:w="0" w:type="dxa"/>
              </w:tblCellMar>
              <w:tblLook w:val="04A0"/>
            </w:tblPr>
            <w:tblGrid>
              <w:gridCol w:w="301"/>
              <w:gridCol w:w="12896"/>
            </w:tblGrid>
            <w:tr w:rsidR="00AD1CF6" w:rsidRPr="00102C81" w:rsidTr="00E95477">
              <w:trPr>
                <w:tblCellSpacing w:w="0" w:type="dxa"/>
              </w:trPr>
              <w:tc>
                <w:tcPr>
                  <w:tcW w:w="2416" w:type="pct"/>
                  <w:gridSpan w:val="2"/>
                  <w:shd w:val="clear" w:color="auto" w:fill="FFFFFF"/>
                  <w:hideMark/>
                </w:tcPr>
                <w:p w:rsidR="00AD1CF6" w:rsidRPr="00102C81" w:rsidRDefault="00AD1CF6" w:rsidP="00E9547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 xml:space="preserve">5. </w:t>
                  </w:r>
                  <w:r w:rsidRPr="00102C81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The outermost covering of the kidney is the _____.</w:t>
                  </w:r>
                </w:p>
              </w:tc>
            </w:tr>
            <w:tr w:rsidR="00AD1CF6" w:rsidRPr="00102C81" w:rsidTr="00E95477">
              <w:trPr>
                <w:tblCellSpacing w:w="0" w:type="dxa"/>
              </w:trPr>
              <w:tc>
                <w:tcPr>
                  <w:tcW w:w="55" w:type="pct"/>
                  <w:shd w:val="clear" w:color="auto" w:fill="FFFFFF"/>
                  <w:vAlign w:val="center"/>
                  <w:hideMark/>
                </w:tcPr>
                <w:p w:rsidR="00AD1CF6" w:rsidRPr="00102C81" w:rsidRDefault="00AD1CF6" w:rsidP="00E95477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</w:p>
              </w:tc>
              <w:tc>
                <w:tcPr>
                  <w:tcW w:w="2361" w:type="pct"/>
                  <w:shd w:val="clear" w:color="auto" w:fill="FFFFFF"/>
                  <w:vAlign w:val="center"/>
                  <w:hideMark/>
                </w:tcPr>
                <w:p w:rsidR="00AD1CF6" w:rsidRPr="00102C81" w:rsidRDefault="00AD1CF6" w:rsidP="00AD1CF6">
                  <w:pPr>
                    <w:pStyle w:val="ListParagraph"/>
                    <w:numPr>
                      <w:ilvl w:val="0"/>
                      <w:numId w:val="20"/>
                    </w:numPr>
                    <w:spacing w:after="0" w:line="240" w:lineRule="auto"/>
                    <w:ind w:left="419" w:hanging="419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102C81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Cortex</w:t>
                  </w:r>
                </w:p>
                <w:p w:rsidR="00AD1CF6" w:rsidRPr="00102C81" w:rsidRDefault="00AD1CF6" w:rsidP="00AD1CF6">
                  <w:pPr>
                    <w:pStyle w:val="ListParagraph"/>
                    <w:numPr>
                      <w:ilvl w:val="0"/>
                      <w:numId w:val="20"/>
                    </w:numPr>
                    <w:spacing w:after="0" w:line="240" w:lineRule="auto"/>
                    <w:ind w:left="419" w:hanging="419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102C81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Medulla</w:t>
                  </w:r>
                </w:p>
                <w:p w:rsidR="00AD1CF6" w:rsidRPr="00102C81" w:rsidRDefault="00AD1CF6" w:rsidP="00AD1CF6">
                  <w:pPr>
                    <w:pStyle w:val="ListParagraph"/>
                    <w:numPr>
                      <w:ilvl w:val="0"/>
                      <w:numId w:val="20"/>
                    </w:numPr>
                    <w:spacing w:after="0" w:line="240" w:lineRule="auto"/>
                    <w:ind w:left="419" w:hanging="419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102C81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Pelvis</w:t>
                  </w:r>
                </w:p>
                <w:p w:rsidR="00AD1CF6" w:rsidRPr="00102C81" w:rsidRDefault="00AD1CF6" w:rsidP="00AD1CF6">
                  <w:pPr>
                    <w:pStyle w:val="ListParagraph"/>
                    <w:numPr>
                      <w:ilvl w:val="0"/>
                      <w:numId w:val="20"/>
                    </w:numPr>
                    <w:spacing w:after="0" w:line="240" w:lineRule="auto"/>
                    <w:ind w:left="419" w:hanging="419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  <w:r w:rsidRPr="00102C81"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  <w:t>capsule</w:t>
                  </w:r>
                </w:p>
              </w:tc>
            </w:tr>
          </w:tbl>
          <w:p w:rsidR="00894106" w:rsidRPr="00B1392B" w:rsidRDefault="00894106" w:rsidP="00EA2A72">
            <w:pPr>
              <w:spacing w:after="0"/>
            </w:pPr>
          </w:p>
        </w:tc>
        <w:tc>
          <w:tcPr>
            <w:tcW w:w="1115" w:type="dxa"/>
            <w:shd w:val="clear" w:color="auto" w:fill="auto"/>
            <w:tcMar>
              <w:left w:w="119" w:type="dxa"/>
            </w:tcMar>
            <w:vAlign w:val="center"/>
          </w:tcPr>
          <w:p w:rsidR="00894106" w:rsidRDefault="005B390E" w:rsidP="00EA2A72">
            <w:pPr>
              <w:spacing w:after="0" w:line="36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lastRenderedPageBreak/>
              <w:t>CO</w:t>
            </w:r>
            <w:r w:rsidR="00AD1CF6">
              <w:rPr>
                <w:rFonts w:ascii="Times New Roman" w:hAnsi="Times New Roman" w:cs="Times New Roman"/>
                <w:bCs/>
              </w:rPr>
              <w:t>2</w:t>
            </w:r>
          </w:p>
        </w:tc>
        <w:tc>
          <w:tcPr>
            <w:tcW w:w="840" w:type="dxa"/>
            <w:vAlign w:val="center"/>
          </w:tcPr>
          <w:p w:rsidR="00894106" w:rsidRDefault="005B390E" w:rsidP="00EA2A72">
            <w:pPr>
              <w:spacing w:after="0" w:line="36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5</w:t>
            </w:r>
          </w:p>
        </w:tc>
      </w:tr>
      <w:tr w:rsidR="00354C5A" w:rsidTr="00EA2A72">
        <w:trPr>
          <w:jc w:val="center"/>
        </w:trPr>
        <w:tc>
          <w:tcPr>
            <w:tcW w:w="520" w:type="dxa"/>
            <w:shd w:val="clear" w:color="auto" w:fill="auto"/>
            <w:tcMar>
              <w:left w:w="119" w:type="dxa"/>
            </w:tcMar>
            <w:vAlign w:val="center"/>
          </w:tcPr>
          <w:p w:rsidR="00894106" w:rsidRDefault="00894106" w:rsidP="00EA2A72">
            <w:pPr>
              <w:spacing w:after="0"/>
              <w:jc w:val="center"/>
            </w:pPr>
            <w:r>
              <w:lastRenderedPageBreak/>
              <w:t>3.</w:t>
            </w:r>
          </w:p>
        </w:tc>
        <w:tc>
          <w:tcPr>
            <w:tcW w:w="7828" w:type="dxa"/>
            <w:gridSpan w:val="2"/>
            <w:shd w:val="clear" w:color="auto" w:fill="auto"/>
            <w:tcMar>
              <w:left w:w="119" w:type="dxa"/>
            </w:tcMar>
            <w:vAlign w:val="center"/>
          </w:tcPr>
          <w:p w:rsidR="00894106" w:rsidRPr="00CE05EC" w:rsidRDefault="00CE05EC" w:rsidP="00432AC5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CE05E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E05EC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Illustrate</w:t>
            </w:r>
            <w:r w:rsidRPr="00CE05E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432AC5">
              <w:rPr>
                <w:rFonts w:ascii="Times New Roman" w:hAnsi="Times New Roman" w:cs="Times New Roman"/>
                <w:sz w:val="24"/>
                <w:szCs w:val="24"/>
              </w:rPr>
              <w:t xml:space="preserve">the diagram of digestive system. </w:t>
            </w:r>
          </w:p>
        </w:tc>
        <w:tc>
          <w:tcPr>
            <w:tcW w:w="1115" w:type="dxa"/>
            <w:shd w:val="clear" w:color="auto" w:fill="auto"/>
            <w:tcMar>
              <w:left w:w="119" w:type="dxa"/>
            </w:tcMar>
            <w:vAlign w:val="center"/>
          </w:tcPr>
          <w:p w:rsidR="00894106" w:rsidRPr="00432AC5" w:rsidRDefault="005B390E" w:rsidP="00EA2A72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  <w:r w:rsidRPr="00432AC5"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C</w:t>
            </w:r>
            <w:r w:rsidR="004D4D70" w:rsidRPr="00432AC5"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O</w:t>
            </w:r>
            <w:r w:rsidR="00CE05EC" w:rsidRPr="00432AC5"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840" w:type="dxa"/>
            <w:vAlign w:val="center"/>
          </w:tcPr>
          <w:p w:rsidR="00894106" w:rsidRDefault="005B390E" w:rsidP="00EA2A72">
            <w:pPr>
              <w:spacing w:after="0" w:line="36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5</w:t>
            </w:r>
          </w:p>
        </w:tc>
      </w:tr>
      <w:tr w:rsidR="001F356D" w:rsidTr="00EA2A72">
        <w:trPr>
          <w:jc w:val="center"/>
        </w:trPr>
        <w:tc>
          <w:tcPr>
            <w:tcW w:w="10303" w:type="dxa"/>
            <w:gridSpan w:val="5"/>
            <w:shd w:val="clear" w:color="auto" w:fill="auto"/>
            <w:tcMar>
              <w:left w:w="119" w:type="dxa"/>
            </w:tcMar>
            <w:vAlign w:val="center"/>
          </w:tcPr>
          <w:p w:rsidR="001F356D" w:rsidRPr="00432AC5" w:rsidRDefault="001F356D" w:rsidP="00EA2A72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  <w:r w:rsidRPr="00432AC5"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Group B (20 Marks)</w:t>
            </w:r>
          </w:p>
        </w:tc>
      </w:tr>
      <w:tr w:rsidR="00354C5A" w:rsidTr="00EA2A72">
        <w:trPr>
          <w:jc w:val="center"/>
        </w:trPr>
        <w:tc>
          <w:tcPr>
            <w:tcW w:w="520" w:type="dxa"/>
            <w:shd w:val="clear" w:color="auto" w:fill="auto"/>
            <w:tcMar>
              <w:left w:w="119" w:type="dxa"/>
            </w:tcMar>
            <w:vAlign w:val="center"/>
          </w:tcPr>
          <w:p w:rsidR="001F356D" w:rsidRDefault="001F356D" w:rsidP="00EA2A72">
            <w:pPr>
              <w:spacing w:after="0"/>
              <w:jc w:val="center"/>
            </w:pPr>
            <w:r>
              <w:t>4</w:t>
            </w:r>
          </w:p>
        </w:tc>
        <w:tc>
          <w:tcPr>
            <w:tcW w:w="7828" w:type="dxa"/>
            <w:gridSpan w:val="2"/>
            <w:shd w:val="clear" w:color="auto" w:fill="auto"/>
            <w:tcMar>
              <w:left w:w="119" w:type="dxa"/>
            </w:tcMar>
            <w:vAlign w:val="center"/>
          </w:tcPr>
          <w:p w:rsidR="007E58E1" w:rsidRDefault="00CE05EC" w:rsidP="00432AC5">
            <w:pPr>
              <w:spacing w:after="0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  <w:r w:rsidRPr="00CE05EC"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 xml:space="preserve"> Generalize</w:t>
            </w:r>
            <w:r w:rsidR="00432AC5"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 xml:space="preserve"> the</w:t>
            </w:r>
            <w:r w:rsidRPr="00CE05EC"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="00432AC5" w:rsidRPr="00CE05EC">
              <w:rPr>
                <w:rFonts w:ascii="Times New Roman" w:hAnsi="Times New Roman" w:cs="Times New Roman"/>
                <w:sz w:val="24"/>
                <w:szCs w:val="24"/>
              </w:rPr>
              <w:t xml:space="preserve">physiology </w:t>
            </w:r>
            <w:r w:rsidRPr="00CE05EC"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of respiration.</w:t>
            </w:r>
          </w:p>
          <w:p w:rsidR="00B24321" w:rsidRDefault="00B24321" w:rsidP="00B24321">
            <w:pPr>
              <w:spacing w:after="0"/>
              <w:jc w:val="center"/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</w:pPr>
            <w:r w:rsidRPr="00B24321"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  <w:t>OR</w:t>
            </w:r>
          </w:p>
          <w:p w:rsidR="00B24321" w:rsidRPr="00B24321" w:rsidRDefault="00B24321" w:rsidP="00B24321">
            <w:pPr>
              <w:spacing w:after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CE05EC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Illustrate</w:t>
            </w:r>
            <w:r w:rsidRPr="00512F50">
              <w:rPr>
                <w:rFonts w:eastAsia="Calibri"/>
                <w:color w:val="000000"/>
                <w:sz w:val="23"/>
                <w:szCs w:val="23"/>
              </w:rPr>
              <w:t xml:space="preserve"> </w:t>
            </w:r>
            <w:r w:rsidRPr="00D91DB3"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regulation of respiration</w:t>
            </w:r>
            <w:r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  <w:t>.</w:t>
            </w:r>
          </w:p>
        </w:tc>
        <w:tc>
          <w:tcPr>
            <w:tcW w:w="1115" w:type="dxa"/>
            <w:shd w:val="clear" w:color="auto" w:fill="auto"/>
            <w:tcMar>
              <w:left w:w="119" w:type="dxa"/>
            </w:tcMar>
            <w:vAlign w:val="center"/>
          </w:tcPr>
          <w:p w:rsidR="001F356D" w:rsidRPr="00432AC5" w:rsidRDefault="00F97209" w:rsidP="00EA2A72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  <w:r w:rsidRPr="00432AC5"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CO</w:t>
            </w:r>
            <w:r w:rsidR="00CE05EC" w:rsidRPr="00432AC5"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840" w:type="dxa"/>
            <w:vAlign w:val="center"/>
          </w:tcPr>
          <w:p w:rsidR="001F356D" w:rsidRDefault="008F3226" w:rsidP="00EA2A72">
            <w:pPr>
              <w:spacing w:after="0" w:line="36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10</w:t>
            </w:r>
          </w:p>
        </w:tc>
      </w:tr>
      <w:tr w:rsidR="00354C5A" w:rsidTr="00EA2A72">
        <w:trPr>
          <w:jc w:val="center"/>
        </w:trPr>
        <w:tc>
          <w:tcPr>
            <w:tcW w:w="520" w:type="dxa"/>
            <w:shd w:val="clear" w:color="auto" w:fill="auto"/>
            <w:tcMar>
              <w:left w:w="119" w:type="dxa"/>
            </w:tcMar>
            <w:vAlign w:val="center"/>
          </w:tcPr>
          <w:p w:rsidR="001F356D" w:rsidRDefault="001F356D" w:rsidP="00EA2A72">
            <w:pPr>
              <w:spacing w:after="0"/>
              <w:jc w:val="center"/>
            </w:pPr>
            <w:r>
              <w:t>5.</w:t>
            </w:r>
          </w:p>
        </w:tc>
        <w:tc>
          <w:tcPr>
            <w:tcW w:w="7828" w:type="dxa"/>
            <w:gridSpan w:val="2"/>
            <w:shd w:val="clear" w:color="auto" w:fill="auto"/>
            <w:tcMar>
              <w:left w:w="119" w:type="dxa"/>
            </w:tcMar>
            <w:vAlign w:val="center"/>
          </w:tcPr>
          <w:p w:rsidR="007E58E1" w:rsidRPr="00CE05EC" w:rsidRDefault="00CE05EC" w:rsidP="00432AC5">
            <w:pPr>
              <w:spacing w:after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CE05EC">
              <w:rPr>
                <w:rFonts w:ascii="Times New Roman" w:hAnsi="Times New Roman" w:cs="Times New Roman"/>
                <w:sz w:val="24"/>
                <w:szCs w:val="24"/>
              </w:rPr>
              <w:t>Illustrate</w:t>
            </w:r>
            <w:r w:rsidR="00432AC5">
              <w:rPr>
                <w:rFonts w:ascii="Times New Roman" w:hAnsi="Times New Roman" w:cs="Times New Roman"/>
                <w:sz w:val="24"/>
                <w:szCs w:val="24"/>
              </w:rPr>
              <w:t xml:space="preserve"> the </w:t>
            </w:r>
            <w:r w:rsidR="00432AC5" w:rsidRPr="00CE05EC"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mechanism</w:t>
            </w:r>
            <w:r w:rsidRPr="00CE05EC">
              <w:rPr>
                <w:rFonts w:ascii="Times New Roman" w:hAnsi="Times New Roman" w:cs="Times New Roman"/>
                <w:sz w:val="24"/>
                <w:szCs w:val="24"/>
              </w:rPr>
              <w:t xml:space="preserve"> of urine formation.</w:t>
            </w:r>
          </w:p>
        </w:tc>
        <w:tc>
          <w:tcPr>
            <w:tcW w:w="1115" w:type="dxa"/>
            <w:shd w:val="clear" w:color="auto" w:fill="auto"/>
            <w:tcMar>
              <w:left w:w="119" w:type="dxa"/>
            </w:tcMar>
            <w:vAlign w:val="center"/>
          </w:tcPr>
          <w:p w:rsidR="001F356D" w:rsidRPr="00432AC5" w:rsidRDefault="001F356D" w:rsidP="00EA2A72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  <w:r w:rsidRPr="00432AC5"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CO</w:t>
            </w:r>
            <w:r w:rsidR="00CE05EC" w:rsidRPr="00432AC5"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840" w:type="dxa"/>
            <w:vAlign w:val="center"/>
          </w:tcPr>
          <w:p w:rsidR="001F356D" w:rsidRDefault="008F3226" w:rsidP="00EA2A72">
            <w:pPr>
              <w:spacing w:after="0" w:line="36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10</w:t>
            </w:r>
          </w:p>
        </w:tc>
      </w:tr>
      <w:tr w:rsidR="001E46A8" w:rsidTr="00EA2A72">
        <w:trPr>
          <w:jc w:val="center"/>
        </w:trPr>
        <w:tc>
          <w:tcPr>
            <w:tcW w:w="10303" w:type="dxa"/>
            <w:gridSpan w:val="5"/>
            <w:shd w:val="clear" w:color="auto" w:fill="auto"/>
            <w:tcMar>
              <w:left w:w="119" w:type="dxa"/>
            </w:tcMar>
            <w:vAlign w:val="center"/>
          </w:tcPr>
          <w:p w:rsidR="001E46A8" w:rsidRPr="00432AC5" w:rsidRDefault="001E46A8" w:rsidP="00EA2A72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  <w:r w:rsidRPr="00432AC5"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Group C (15 Marks)</w:t>
            </w:r>
          </w:p>
        </w:tc>
      </w:tr>
      <w:tr w:rsidR="00354C5A" w:rsidTr="00160A3D">
        <w:trPr>
          <w:trHeight w:val="1102"/>
          <w:jc w:val="center"/>
        </w:trPr>
        <w:tc>
          <w:tcPr>
            <w:tcW w:w="520" w:type="dxa"/>
            <w:shd w:val="clear" w:color="auto" w:fill="auto"/>
            <w:tcMar>
              <w:left w:w="119" w:type="dxa"/>
            </w:tcMar>
            <w:vAlign w:val="center"/>
          </w:tcPr>
          <w:p w:rsidR="00894106" w:rsidRDefault="00DC34C8" w:rsidP="00EA2A72">
            <w:pPr>
              <w:spacing w:after="0"/>
              <w:jc w:val="center"/>
            </w:pPr>
            <w:r>
              <w:t>6</w:t>
            </w:r>
            <w:r w:rsidR="00894106">
              <w:t>.</w:t>
            </w:r>
          </w:p>
        </w:tc>
        <w:tc>
          <w:tcPr>
            <w:tcW w:w="7828" w:type="dxa"/>
            <w:gridSpan w:val="2"/>
            <w:shd w:val="clear" w:color="auto" w:fill="auto"/>
            <w:tcMar>
              <w:left w:w="119" w:type="dxa"/>
            </w:tcMar>
            <w:vAlign w:val="center"/>
          </w:tcPr>
          <w:p w:rsidR="007E58E1" w:rsidRDefault="00CE05EC" w:rsidP="00CE05EC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CE05EC">
              <w:rPr>
                <w:rFonts w:ascii="Times New Roman" w:hAnsi="Times New Roman" w:cs="Times New Roman"/>
                <w:sz w:val="24"/>
                <w:szCs w:val="24"/>
              </w:rPr>
              <w:t xml:space="preserve">Illustrate </w:t>
            </w:r>
            <w:r w:rsidR="00432AC5">
              <w:rPr>
                <w:rFonts w:ascii="Times New Roman" w:hAnsi="Times New Roman" w:cs="Times New Roman"/>
                <w:sz w:val="24"/>
                <w:szCs w:val="24"/>
              </w:rPr>
              <w:t xml:space="preserve">different </w:t>
            </w:r>
            <w:r w:rsidR="00432AC5" w:rsidRPr="00432AC5">
              <w:rPr>
                <w:rFonts w:ascii="Times New Roman" w:hAnsi="Times New Roman" w:cs="Times New Roman"/>
                <w:sz w:val="24"/>
                <w:szCs w:val="24"/>
              </w:rPr>
              <w:t>disorders of GIT.</w:t>
            </w:r>
          </w:p>
          <w:p w:rsidR="00160A3D" w:rsidRDefault="00160A3D" w:rsidP="00160A3D">
            <w:pPr>
              <w:pStyle w:val="ListParagraph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60A3D">
              <w:rPr>
                <w:rFonts w:ascii="Times New Roman" w:hAnsi="Times New Roman" w:cs="Times New Roman"/>
                <w:b/>
                <w:sz w:val="24"/>
                <w:szCs w:val="24"/>
              </w:rPr>
              <w:t>OR</w:t>
            </w:r>
          </w:p>
          <w:p w:rsidR="00160A3D" w:rsidRPr="00160A3D" w:rsidRDefault="00160A3D" w:rsidP="00160A3D">
            <w:pPr>
              <w:pStyle w:val="ListParagraph"/>
              <w:spacing w:after="0" w:line="240" w:lineRule="auto"/>
              <w:ind w:left="0"/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</w:pPr>
            <w:r w:rsidRPr="0017181B">
              <w:rPr>
                <w:rFonts w:ascii="Times New Roman" w:hAnsi="Times New Roman" w:cs="Times New Roman"/>
                <w:bCs/>
                <w:color w:val="000000" w:themeColor="text1"/>
                <w:sz w:val="24"/>
                <w:szCs w:val="24"/>
              </w:rPr>
              <w:t>Illustrate Anatomy of GI Tract and functions of stomach.</w:t>
            </w:r>
          </w:p>
        </w:tc>
        <w:tc>
          <w:tcPr>
            <w:tcW w:w="1115" w:type="dxa"/>
            <w:shd w:val="clear" w:color="auto" w:fill="auto"/>
            <w:tcMar>
              <w:left w:w="119" w:type="dxa"/>
            </w:tcMar>
            <w:vAlign w:val="center"/>
          </w:tcPr>
          <w:p w:rsidR="00894106" w:rsidRPr="00432AC5" w:rsidRDefault="004D4D70" w:rsidP="00EA2A72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  <w:r w:rsidRPr="00432AC5"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CO</w:t>
            </w:r>
            <w:r w:rsidR="00CE05EC" w:rsidRPr="00432AC5"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840" w:type="dxa"/>
            <w:vAlign w:val="center"/>
          </w:tcPr>
          <w:p w:rsidR="00894106" w:rsidRDefault="004D4D70" w:rsidP="00EA2A72">
            <w:pPr>
              <w:spacing w:after="0" w:line="36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15</w:t>
            </w:r>
          </w:p>
        </w:tc>
      </w:tr>
    </w:tbl>
    <w:p w:rsidR="00091B8A" w:rsidRDefault="00091B8A">
      <w:pPr>
        <w:spacing w:after="0"/>
        <w:rPr>
          <w:rFonts w:ascii="Times New Roman" w:hAnsi="Times New Roman" w:cs="Times New Roman"/>
          <w:b/>
          <w:bCs/>
          <w:i/>
        </w:rPr>
      </w:pPr>
    </w:p>
    <w:p w:rsidR="00091B8A" w:rsidRDefault="00091B8A">
      <w:pPr>
        <w:spacing w:after="0"/>
        <w:rPr>
          <w:rFonts w:ascii="Times New Roman" w:hAnsi="Times New Roman" w:cs="Times New Roman"/>
          <w:b/>
          <w:bCs/>
          <w:i/>
        </w:rPr>
      </w:pPr>
    </w:p>
    <w:p w:rsidR="001E37ED" w:rsidRDefault="001E37ED">
      <w:pPr>
        <w:spacing w:after="0"/>
        <w:rPr>
          <w:rFonts w:ascii="Times New Roman" w:hAnsi="Times New Roman" w:cs="Times New Roman"/>
          <w:b/>
          <w:bCs/>
          <w:i/>
        </w:rPr>
      </w:pPr>
    </w:p>
    <w:p w:rsidR="001E37ED" w:rsidRDefault="001E37ED">
      <w:pPr>
        <w:spacing w:after="0"/>
        <w:rPr>
          <w:rFonts w:ascii="Times New Roman" w:hAnsi="Times New Roman" w:cs="Times New Roman"/>
          <w:b/>
          <w:bCs/>
          <w:i/>
        </w:rPr>
      </w:pPr>
    </w:p>
    <w:p w:rsidR="001E37ED" w:rsidRDefault="001E37ED">
      <w:pPr>
        <w:spacing w:after="0"/>
        <w:rPr>
          <w:rFonts w:ascii="Times New Roman" w:hAnsi="Times New Roman" w:cs="Times New Roman"/>
          <w:b/>
          <w:bCs/>
          <w:i/>
        </w:rPr>
      </w:pPr>
    </w:p>
    <w:p w:rsidR="001E37ED" w:rsidRDefault="001E37ED">
      <w:pPr>
        <w:spacing w:after="0"/>
        <w:rPr>
          <w:rFonts w:ascii="Times New Roman" w:hAnsi="Times New Roman" w:cs="Times New Roman"/>
          <w:b/>
          <w:bCs/>
          <w:i/>
        </w:rPr>
      </w:pPr>
    </w:p>
    <w:p w:rsidR="001E37ED" w:rsidRDefault="001E37ED">
      <w:pPr>
        <w:spacing w:after="0"/>
        <w:rPr>
          <w:rFonts w:ascii="Times New Roman" w:hAnsi="Times New Roman" w:cs="Times New Roman"/>
          <w:b/>
          <w:bCs/>
          <w:i/>
        </w:rPr>
      </w:pPr>
    </w:p>
    <w:p w:rsidR="001E37ED" w:rsidRDefault="001E37ED">
      <w:pPr>
        <w:spacing w:after="0"/>
        <w:rPr>
          <w:rFonts w:ascii="Times New Roman" w:hAnsi="Times New Roman" w:cs="Times New Roman"/>
          <w:b/>
          <w:bCs/>
          <w:i/>
        </w:rPr>
      </w:pPr>
    </w:p>
    <w:p w:rsidR="001E37ED" w:rsidRDefault="001E37ED">
      <w:pPr>
        <w:spacing w:after="0"/>
        <w:rPr>
          <w:rFonts w:ascii="Times New Roman" w:hAnsi="Times New Roman" w:cs="Times New Roman"/>
          <w:b/>
          <w:bCs/>
          <w:i/>
        </w:rPr>
      </w:pPr>
    </w:p>
    <w:p w:rsidR="001E37ED" w:rsidRDefault="001E37ED">
      <w:pPr>
        <w:spacing w:after="0"/>
        <w:rPr>
          <w:rFonts w:ascii="Times New Roman" w:hAnsi="Times New Roman" w:cs="Times New Roman"/>
          <w:b/>
          <w:bCs/>
          <w:i/>
        </w:rPr>
      </w:pPr>
    </w:p>
    <w:p w:rsidR="001E37ED" w:rsidRDefault="001E37ED">
      <w:pPr>
        <w:spacing w:after="0"/>
        <w:rPr>
          <w:rFonts w:ascii="Times New Roman" w:hAnsi="Times New Roman" w:cs="Times New Roman"/>
          <w:b/>
          <w:bCs/>
          <w:i/>
        </w:rPr>
      </w:pPr>
    </w:p>
    <w:p w:rsidR="001E37ED" w:rsidRDefault="001E37ED">
      <w:pPr>
        <w:spacing w:after="0"/>
        <w:rPr>
          <w:rFonts w:ascii="Times New Roman" w:hAnsi="Times New Roman" w:cs="Times New Roman"/>
          <w:b/>
          <w:bCs/>
          <w:i/>
        </w:rPr>
      </w:pPr>
    </w:p>
    <w:p w:rsidR="001E37ED" w:rsidRDefault="001E37ED">
      <w:pPr>
        <w:spacing w:after="0"/>
        <w:rPr>
          <w:rFonts w:ascii="Times New Roman" w:hAnsi="Times New Roman" w:cs="Times New Roman"/>
          <w:b/>
          <w:bCs/>
          <w:i/>
        </w:rPr>
      </w:pPr>
    </w:p>
    <w:p w:rsidR="001E37ED" w:rsidRDefault="001E37ED">
      <w:pPr>
        <w:spacing w:after="0"/>
        <w:rPr>
          <w:rFonts w:ascii="Times New Roman" w:hAnsi="Times New Roman" w:cs="Times New Roman"/>
          <w:b/>
          <w:bCs/>
          <w:i/>
        </w:rPr>
      </w:pPr>
    </w:p>
    <w:p w:rsidR="001E37ED" w:rsidRDefault="001E37ED">
      <w:pPr>
        <w:spacing w:after="0"/>
        <w:rPr>
          <w:rFonts w:ascii="Times New Roman" w:hAnsi="Times New Roman" w:cs="Times New Roman"/>
          <w:b/>
          <w:bCs/>
          <w:i/>
        </w:rPr>
      </w:pPr>
    </w:p>
    <w:p w:rsidR="001E37ED" w:rsidRDefault="001E37ED">
      <w:pPr>
        <w:spacing w:after="0"/>
        <w:rPr>
          <w:rFonts w:ascii="Times New Roman" w:hAnsi="Times New Roman" w:cs="Times New Roman"/>
          <w:b/>
          <w:bCs/>
          <w:i/>
        </w:rPr>
      </w:pPr>
    </w:p>
    <w:p w:rsidR="001E37ED" w:rsidRDefault="001E37ED">
      <w:pPr>
        <w:spacing w:after="0"/>
        <w:rPr>
          <w:rFonts w:ascii="Times New Roman" w:hAnsi="Times New Roman" w:cs="Times New Roman"/>
          <w:b/>
          <w:bCs/>
          <w:i/>
        </w:rPr>
      </w:pPr>
    </w:p>
    <w:p w:rsidR="001E37ED" w:rsidRDefault="001E37ED">
      <w:pPr>
        <w:spacing w:after="0"/>
        <w:rPr>
          <w:rFonts w:ascii="Times New Roman" w:hAnsi="Times New Roman" w:cs="Times New Roman"/>
          <w:b/>
          <w:bCs/>
          <w:i/>
        </w:rPr>
      </w:pPr>
    </w:p>
    <w:p w:rsidR="001E37ED" w:rsidRDefault="001E37ED">
      <w:pPr>
        <w:spacing w:after="0"/>
        <w:rPr>
          <w:rFonts w:ascii="Times New Roman" w:hAnsi="Times New Roman" w:cs="Times New Roman"/>
          <w:b/>
          <w:bCs/>
          <w:i/>
        </w:rPr>
      </w:pPr>
    </w:p>
    <w:p w:rsidR="00CE05EC" w:rsidRDefault="00CE05EC">
      <w:pPr>
        <w:spacing w:after="0"/>
        <w:rPr>
          <w:rFonts w:ascii="Times New Roman" w:hAnsi="Times New Roman" w:cs="Times New Roman"/>
          <w:b/>
          <w:bCs/>
          <w:i/>
        </w:rPr>
      </w:pPr>
    </w:p>
    <w:p w:rsidR="001E37ED" w:rsidRDefault="001E37ED">
      <w:pPr>
        <w:spacing w:after="0"/>
        <w:rPr>
          <w:rFonts w:ascii="Times New Roman" w:hAnsi="Times New Roman" w:cs="Times New Roman"/>
          <w:b/>
          <w:bCs/>
          <w:i/>
        </w:rPr>
      </w:pPr>
    </w:p>
    <w:p w:rsidR="001E37ED" w:rsidRDefault="001E37ED">
      <w:pPr>
        <w:spacing w:after="0"/>
        <w:rPr>
          <w:rFonts w:ascii="Times New Roman" w:hAnsi="Times New Roman" w:cs="Times New Roman"/>
          <w:b/>
          <w:bCs/>
          <w:i/>
        </w:rPr>
      </w:pPr>
    </w:p>
    <w:p w:rsidR="001E37ED" w:rsidRDefault="001E37ED">
      <w:pPr>
        <w:spacing w:after="0"/>
        <w:rPr>
          <w:rFonts w:ascii="Times New Roman" w:hAnsi="Times New Roman" w:cs="Times New Roman"/>
          <w:b/>
          <w:bCs/>
          <w:i/>
        </w:rPr>
      </w:pPr>
    </w:p>
    <w:p w:rsidR="001E37ED" w:rsidRDefault="001E37ED">
      <w:pPr>
        <w:spacing w:after="0"/>
        <w:rPr>
          <w:rFonts w:ascii="Times New Roman" w:hAnsi="Times New Roman" w:cs="Times New Roman"/>
          <w:b/>
          <w:bCs/>
          <w:i/>
        </w:rPr>
      </w:pPr>
    </w:p>
    <w:p w:rsidR="001E37ED" w:rsidRDefault="001E37ED">
      <w:pPr>
        <w:spacing w:after="0"/>
        <w:rPr>
          <w:rFonts w:ascii="Times New Roman" w:hAnsi="Times New Roman" w:cs="Times New Roman"/>
          <w:b/>
          <w:bCs/>
          <w:i/>
        </w:rPr>
      </w:pPr>
    </w:p>
    <w:p w:rsidR="001E37ED" w:rsidRDefault="001E37ED">
      <w:pPr>
        <w:spacing w:after="0"/>
        <w:rPr>
          <w:rFonts w:ascii="Times New Roman" w:hAnsi="Times New Roman" w:cs="Times New Roman"/>
          <w:b/>
          <w:bCs/>
          <w:i/>
        </w:rPr>
      </w:pPr>
    </w:p>
    <w:p w:rsidR="003D7B33" w:rsidRDefault="003D7B33">
      <w:pPr>
        <w:spacing w:after="0"/>
        <w:rPr>
          <w:rFonts w:ascii="Times New Roman" w:hAnsi="Times New Roman" w:cs="Times New Roman"/>
          <w:b/>
          <w:bCs/>
          <w:i/>
        </w:rPr>
      </w:pPr>
      <w:r w:rsidRPr="003D7B33">
        <w:rPr>
          <w:rFonts w:ascii="Times New Roman" w:hAnsi="Times New Roman" w:cs="Times New Roman"/>
          <w:b/>
          <w:bCs/>
          <w:i/>
        </w:rPr>
        <w:t>Instructions:</w:t>
      </w:r>
      <w:r>
        <w:rPr>
          <w:rFonts w:ascii="Times New Roman" w:hAnsi="Times New Roman" w:cs="Times New Roman"/>
          <w:b/>
          <w:bCs/>
          <w:i/>
        </w:rPr>
        <w:t xml:space="preserve"> </w:t>
      </w:r>
    </w:p>
    <w:p w:rsidR="004A4A4D" w:rsidRDefault="008E37C8" w:rsidP="0066434B">
      <w:pPr>
        <w:pStyle w:val="ListParagraph"/>
        <w:numPr>
          <w:ilvl w:val="2"/>
          <w:numId w:val="3"/>
        </w:numPr>
        <w:spacing w:after="0"/>
        <w:ind w:left="1418" w:hanging="284"/>
        <w:jc w:val="both"/>
        <w:rPr>
          <w:rFonts w:ascii="Times New Roman" w:hAnsi="Times New Roman" w:cs="Times New Roman"/>
          <w:bCs/>
          <w:i/>
        </w:rPr>
      </w:pPr>
      <w:r>
        <w:rPr>
          <w:rFonts w:ascii="Times New Roman" w:hAnsi="Times New Roman" w:cs="Times New Roman"/>
          <w:bCs/>
          <w:i/>
        </w:rPr>
        <w:t xml:space="preserve">Only 6 </w:t>
      </w:r>
      <w:r w:rsidR="003D7B33" w:rsidRPr="004B371F">
        <w:rPr>
          <w:rFonts w:ascii="Times New Roman" w:hAnsi="Times New Roman" w:cs="Times New Roman"/>
          <w:bCs/>
          <w:i/>
        </w:rPr>
        <w:t>question</w:t>
      </w:r>
      <w:r w:rsidR="00B777D7">
        <w:rPr>
          <w:rFonts w:ascii="Times New Roman" w:hAnsi="Times New Roman" w:cs="Times New Roman"/>
          <w:bCs/>
          <w:i/>
        </w:rPr>
        <w:t>s</w:t>
      </w:r>
      <w:r w:rsidR="003D7B33" w:rsidRPr="004B371F">
        <w:rPr>
          <w:rFonts w:ascii="Times New Roman" w:hAnsi="Times New Roman" w:cs="Times New Roman"/>
          <w:bCs/>
          <w:i/>
        </w:rPr>
        <w:t xml:space="preserve"> </w:t>
      </w:r>
      <w:r>
        <w:rPr>
          <w:rFonts w:ascii="Times New Roman" w:hAnsi="Times New Roman" w:cs="Times New Roman"/>
          <w:bCs/>
          <w:i/>
        </w:rPr>
        <w:t xml:space="preserve">are to </w:t>
      </w:r>
      <w:r w:rsidR="003D7B33" w:rsidRPr="004B371F">
        <w:rPr>
          <w:rFonts w:ascii="Times New Roman" w:hAnsi="Times New Roman" w:cs="Times New Roman"/>
          <w:bCs/>
          <w:i/>
        </w:rPr>
        <w:t xml:space="preserve">be asked in </w:t>
      </w:r>
      <w:r w:rsidR="00597EE1">
        <w:rPr>
          <w:rFonts w:ascii="Times New Roman" w:hAnsi="Times New Roman" w:cs="Times New Roman"/>
          <w:bCs/>
          <w:i/>
        </w:rPr>
        <w:t>CAT</w:t>
      </w:r>
      <w:r w:rsidR="0078383D">
        <w:rPr>
          <w:rFonts w:ascii="Times New Roman" w:hAnsi="Times New Roman" w:cs="Times New Roman"/>
          <w:bCs/>
          <w:i/>
        </w:rPr>
        <w:t>.</w:t>
      </w:r>
    </w:p>
    <w:p w:rsidR="003D7B33" w:rsidRPr="004B371F" w:rsidRDefault="009A7FA0" w:rsidP="0066434B">
      <w:pPr>
        <w:pStyle w:val="ListParagraph"/>
        <w:numPr>
          <w:ilvl w:val="2"/>
          <w:numId w:val="3"/>
        </w:numPr>
        <w:spacing w:after="0"/>
        <w:ind w:left="1418" w:hanging="284"/>
        <w:jc w:val="both"/>
        <w:rPr>
          <w:rFonts w:ascii="Times New Roman" w:hAnsi="Times New Roman" w:cs="Times New Roman"/>
          <w:bCs/>
          <w:i/>
        </w:rPr>
      </w:pPr>
      <w:r>
        <w:rPr>
          <w:rFonts w:ascii="Times New Roman" w:hAnsi="Times New Roman" w:cs="Times New Roman"/>
          <w:bCs/>
          <w:i/>
        </w:rPr>
        <w:t>1</w:t>
      </w:r>
      <w:r w:rsidR="00561695" w:rsidRPr="004B371F">
        <w:rPr>
          <w:rFonts w:ascii="Times New Roman" w:hAnsi="Times New Roman" w:cs="Times New Roman"/>
          <w:bCs/>
          <w:i/>
        </w:rPr>
        <w:t xml:space="preserve">0 marks question in </w:t>
      </w:r>
      <w:r w:rsidR="00597EE1">
        <w:rPr>
          <w:rFonts w:ascii="Times New Roman" w:hAnsi="Times New Roman" w:cs="Times New Roman"/>
          <w:bCs/>
          <w:i/>
        </w:rPr>
        <w:t>CAT</w:t>
      </w:r>
      <w:r w:rsidR="00561695" w:rsidRPr="004B371F">
        <w:rPr>
          <w:rFonts w:ascii="Times New Roman" w:hAnsi="Times New Roman" w:cs="Times New Roman"/>
          <w:bCs/>
          <w:i/>
        </w:rPr>
        <w:t xml:space="preserve"> will have alternative options</w:t>
      </w:r>
      <w:r w:rsidR="00182947">
        <w:rPr>
          <w:rFonts w:ascii="Times New Roman" w:hAnsi="Times New Roman" w:cs="Times New Roman"/>
          <w:bCs/>
          <w:i/>
        </w:rPr>
        <w:t xml:space="preserve"> in group B</w:t>
      </w:r>
      <w:r w:rsidR="00561695" w:rsidRPr="004B371F">
        <w:rPr>
          <w:rFonts w:ascii="Times New Roman" w:hAnsi="Times New Roman" w:cs="Times New Roman"/>
          <w:bCs/>
          <w:i/>
        </w:rPr>
        <w:t>. An alternative question will be asked with OR option with the same serial number and alternative question must map with same CO(s)</w:t>
      </w:r>
      <w:r w:rsidR="00536533" w:rsidRPr="004B371F">
        <w:rPr>
          <w:rFonts w:ascii="Times New Roman" w:hAnsi="Times New Roman" w:cs="Times New Roman"/>
          <w:bCs/>
          <w:i/>
        </w:rPr>
        <w:t>.</w:t>
      </w:r>
    </w:p>
    <w:p w:rsidR="00536533" w:rsidRDefault="003C5AEA" w:rsidP="0066434B">
      <w:pPr>
        <w:pStyle w:val="ListParagraph"/>
        <w:numPr>
          <w:ilvl w:val="2"/>
          <w:numId w:val="3"/>
        </w:numPr>
        <w:spacing w:after="0"/>
        <w:ind w:left="1418" w:hanging="284"/>
        <w:jc w:val="both"/>
        <w:rPr>
          <w:rFonts w:ascii="Times New Roman" w:hAnsi="Times New Roman" w:cs="Times New Roman"/>
          <w:bCs/>
          <w:i/>
        </w:rPr>
      </w:pPr>
      <w:r w:rsidRPr="004B371F">
        <w:rPr>
          <w:rFonts w:ascii="Times New Roman" w:hAnsi="Times New Roman" w:cs="Times New Roman"/>
          <w:bCs/>
          <w:i/>
        </w:rPr>
        <w:t>The t</w:t>
      </w:r>
      <w:r w:rsidR="000E538D">
        <w:rPr>
          <w:rFonts w:ascii="Times New Roman" w:hAnsi="Times New Roman" w:cs="Times New Roman"/>
          <w:bCs/>
          <w:i/>
        </w:rPr>
        <w:t xml:space="preserve">wo </w:t>
      </w:r>
      <w:r w:rsidRPr="004B371F">
        <w:rPr>
          <w:rFonts w:ascii="Times New Roman" w:hAnsi="Times New Roman" w:cs="Times New Roman"/>
          <w:bCs/>
          <w:i/>
        </w:rPr>
        <w:t xml:space="preserve">tables </w:t>
      </w:r>
      <w:r w:rsidR="00F73FBB">
        <w:rPr>
          <w:rFonts w:ascii="Times New Roman" w:hAnsi="Times New Roman" w:cs="Times New Roman"/>
          <w:bCs/>
          <w:i/>
        </w:rPr>
        <w:t xml:space="preserve">(given below) </w:t>
      </w:r>
      <w:r w:rsidRPr="004B371F">
        <w:rPr>
          <w:rFonts w:ascii="Times New Roman" w:hAnsi="Times New Roman" w:cs="Times New Roman"/>
          <w:bCs/>
          <w:i/>
        </w:rPr>
        <w:t xml:space="preserve">must be filled by </w:t>
      </w:r>
      <w:r w:rsidR="004B371F">
        <w:rPr>
          <w:rFonts w:ascii="Times New Roman" w:hAnsi="Times New Roman" w:cs="Times New Roman"/>
          <w:bCs/>
          <w:i/>
        </w:rPr>
        <w:t xml:space="preserve">the </w:t>
      </w:r>
      <w:r w:rsidRPr="004B371F">
        <w:rPr>
          <w:rFonts w:ascii="Times New Roman" w:hAnsi="Times New Roman" w:cs="Times New Roman"/>
          <w:bCs/>
          <w:i/>
        </w:rPr>
        <w:t>paper setter</w:t>
      </w:r>
      <w:r w:rsidR="0029413C">
        <w:rPr>
          <w:rFonts w:ascii="Times New Roman" w:hAnsi="Times New Roman" w:cs="Times New Roman"/>
          <w:bCs/>
          <w:i/>
        </w:rPr>
        <w:t>.</w:t>
      </w:r>
    </w:p>
    <w:p w:rsidR="0029413C" w:rsidRPr="004B371F" w:rsidRDefault="00E56E7E" w:rsidP="0066434B">
      <w:pPr>
        <w:pStyle w:val="ListParagraph"/>
        <w:numPr>
          <w:ilvl w:val="2"/>
          <w:numId w:val="3"/>
        </w:numPr>
        <w:spacing w:after="0"/>
        <w:ind w:left="1418" w:hanging="284"/>
        <w:jc w:val="both"/>
        <w:rPr>
          <w:rFonts w:ascii="Times New Roman" w:hAnsi="Times New Roman" w:cs="Times New Roman"/>
          <w:bCs/>
          <w:i/>
        </w:rPr>
      </w:pPr>
      <w:r>
        <w:rPr>
          <w:rFonts w:ascii="Times New Roman" w:hAnsi="Times New Roman" w:cs="Times New Roman"/>
          <w:bCs/>
          <w:i/>
        </w:rPr>
        <w:t>P</w:t>
      </w:r>
      <w:r w:rsidR="0029413C">
        <w:rPr>
          <w:rFonts w:ascii="Times New Roman" w:hAnsi="Times New Roman" w:cs="Times New Roman"/>
          <w:bCs/>
          <w:i/>
        </w:rPr>
        <w:t xml:space="preserve">aper setter must </w:t>
      </w:r>
      <w:r w:rsidR="006B49BA">
        <w:rPr>
          <w:rFonts w:ascii="Times New Roman" w:hAnsi="Times New Roman" w:cs="Times New Roman"/>
          <w:bCs/>
          <w:i/>
        </w:rPr>
        <w:t xml:space="preserve">see the </w:t>
      </w:r>
      <w:r w:rsidR="0029413C">
        <w:rPr>
          <w:rFonts w:ascii="Times New Roman" w:hAnsi="Times New Roman" w:cs="Times New Roman"/>
          <w:bCs/>
          <w:i/>
        </w:rPr>
        <w:t xml:space="preserve">COs of the courses </w:t>
      </w:r>
      <w:r w:rsidR="006B49BA">
        <w:rPr>
          <w:rFonts w:ascii="Times New Roman" w:hAnsi="Times New Roman" w:cs="Times New Roman"/>
          <w:bCs/>
          <w:i/>
        </w:rPr>
        <w:t xml:space="preserve">described in syllabus to </w:t>
      </w:r>
      <w:r w:rsidR="0029413C">
        <w:rPr>
          <w:rFonts w:ascii="Times New Roman" w:hAnsi="Times New Roman" w:cs="Times New Roman"/>
          <w:bCs/>
          <w:i/>
        </w:rPr>
        <w:t xml:space="preserve"> frame </w:t>
      </w:r>
      <w:r w:rsidR="00B57165">
        <w:rPr>
          <w:rFonts w:ascii="Times New Roman" w:hAnsi="Times New Roman" w:cs="Times New Roman"/>
          <w:bCs/>
          <w:i/>
        </w:rPr>
        <w:t xml:space="preserve">the </w:t>
      </w:r>
      <w:r w:rsidR="0029413C">
        <w:rPr>
          <w:rFonts w:ascii="Times New Roman" w:hAnsi="Times New Roman" w:cs="Times New Roman"/>
          <w:bCs/>
          <w:i/>
        </w:rPr>
        <w:t>questions</w:t>
      </w:r>
      <w:r w:rsidR="00182947">
        <w:rPr>
          <w:rFonts w:ascii="Times New Roman" w:hAnsi="Times New Roman" w:cs="Times New Roman"/>
          <w:bCs/>
          <w:i/>
        </w:rPr>
        <w:t xml:space="preserve"> in alignment with expected COs and Blooms taxonomy</w:t>
      </w:r>
    </w:p>
    <w:p w:rsidR="00FF2B0D" w:rsidRDefault="00FF2B0D">
      <w:pPr>
        <w:spacing w:after="0"/>
        <w:jc w:val="center"/>
        <w:rPr>
          <w:rFonts w:ascii="Times New Roman" w:hAnsi="Times New Roman" w:cs="Times New Roman"/>
          <w:bCs/>
        </w:rPr>
      </w:pPr>
    </w:p>
    <w:p w:rsidR="004A4A4D" w:rsidRPr="003B3DB9" w:rsidRDefault="003C5AEA">
      <w:pPr>
        <w:spacing w:after="0"/>
        <w:jc w:val="center"/>
        <w:rPr>
          <w:rFonts w:ascii="Times New Roman" w:hAnsi="Times New Roman" w:cs="Times New Roman"/>
          <w:b/>
          <w:bCs/>
          <w:i/>
        </w:rPr>
      </w:pPr>
      <w:r w:rsidRPr="003B3DB9">
        <w:rPr>
          <w:rFonts w:ascii="Times New Roman" w:hAnsi="Times New Roman" w:cs="Times New Roman"/>
          <w:b/>
          <w:bCs/>
          <w:i/>
        </w:rPr>
        <w:t>Table1: Distribution of question &amp; marks among the Units of syllabus</w:t>
      </w:r>
    </w:p>
    <w:tbl>
      <w:tblPr>
        <w:tblStyle w:val="TableGrid"/>
        <w:tblW w:w="6177" w:type="dxa"/>
        <w:jc w:val="center"/>
        <w:tblInd w:w="807" w:type="dxa"/>
        <w:tblCellMar>
          <w:left w:w="88" w:type="dxa"/>
        </w:tblCellMar>
        <w:tblLook w:val="04A0"/>
      </w:tblPr>
      <w:tblGrid>
        <w:gridCol w:w="1205"/>
        <w:gridCol w:w="2710"/>
        <w:gridCol w:w="2262"/>
      </w:tblGrid>
      <w:tr w:rsidR="009F544C" w:rsidTr="009F544C">
        <w:trPr>
          <w:jc w:val="center"/>
        </w:trPr>
        <w:tc>
          <w:tcPr>
            <w:tcW w:w="1205" w:type="dxa"/>
            <w:shd w:val="clear" w:color="auto" w:fill="auto"/>
            <w:tcMar>
              <w:left w:w="88" w:type="dxa"/>
            </w:tcMar>
            <w:vAlign w:val="center"/>
          </w:tcPr>
          <w:p w:rsidR="009F544C" w:rsidRDefault="009F544C" w:rsidP="009F544C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Unit</w:t>
            </w:r>
          </w:p>
        </w:tc>
        <w:tc>
          <w:tcPr>
            <w:tcW w:w="2710" w:type="dxa"/>
            <w:shd w:val="clear" w:color="auto" w:fill="auto"/>
            <w:tcMar>
              <w:left w:w="88" w:type="dxa"/>
            </w:tcMar>
            <w:vAlign w:val="center"/>
          </w:tcPr>
          <w:p w:rsidR="009F544C" w:rsidRDefault="009F544C" w:rsidP="009F544C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Questions Numbers</w:t>
            </w:r>
          </w:p>
        </w:tc>
        <w:tc>
          <w:tcPr>
            <w:tcW w:w="2262" w:type="dxa"/>
            <w:shd w:val="clear" w:color="auto" w:fill="auto"/>
            <w:tcMar>
              <w:left w:w="88" w:type="dxa"/>
            </w:tcMar>
            <w:vAlign w:val="center"/>
          </w:tcPr>
          <w:p w:rsidR="009F544C" w:rsidRDefault="009F544C" w:rsidP="009F544C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Total Marks</w:t>
            </w:r>
          </w:p>
        </w:tc>
      </w:tr>
      <w:tr w:rsidR="009F544C" w:rsidTr="009F544C">
        <w:trPr>
          <w:jc w:val="center"/>
        </w:trPr>
        <w:tc>
          <w:tcPr>
            <w:tcW w:w="1205" w:type="dxa"/>
            <w:shd w:val="clear" w:color="auto" w:fill="auto"/>
            <w:tcMar>
              <w:left w:w="88" w:type="dxa"/>
            </w:tcMar>
          </w:tcPr>
          <w:p w:rsidR="009F544C" w:rsidRDefault="009F544C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1</w:t>
            </w:r>
          </w:p>
        </w:tc>
        <w:tc>
          <w:tcPr>
            <w:tcW w:w="2710" w:type="dxa"/>
            <w:shd w:val="clear" w:color="auto" w:fill="auto"/>
            <w:tcMar>
              <w:left w:w="88" w:type="dxa"/>
            </w:tcMar>
          </w:tcPr>
          <w:p w:rsidR="009F544C" w:rsidRDefault="00CE05EC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1,3.6</w:t>
            </w:r>
          </w:p>
        </w:tc>
        <w:tc>
          <w:tcPr>
            <w:tcW w:w="2262" w:type="dxa"/>
            <w:shd w:val="clear" w:color="auto" w:fill="auto"/>
            <w:tcMar>
              <w:left w:w="88" w:type="dxa"/>
            </w:tcMar>
          </w:tcPr>
          <w:p w:rsidR="009F544C" w:rsidRDefault="00CE05EC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25</w:t>
            </w:r>
          </w:p>
        </w:tc>
      </w:tr>
      <w:tr w:rsidR="009F544C" w:rsidTr="009F544C">
        <w:trPr>
          <w:jc w:val="center"/>
        </w:trPr>
        <w:tc>
          <w:tcPr>
            <w:tcW w:w="1205" w:type="dxa"/>
            <w:shd w:val="clear" w:color="auto" w:fill="auto"/>
            <w:tcMar>
              <w:left w:w="88" w:type="dxa"/>
            </w:tcMar>
          </w:tcPr>
          <w:p w:rsidR="009F544C" w:rsidRDefault="009F544C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</w:t>
            </w:r>
          </w:p>
        </w:tc>
        <w:tc>
          <w:tcPr>
            <w:tcW w:w="2710" w:type="dxa"/>
            <w:shd w:val="clear" w:color="auto" w:fill="auto"/>
            <w:tcMar>
              <w:left w:w="88" w:type="dxa"/>
            </w:tcMar>
          </w:tcPr>
          <w:p w:rsidR="009F544C" w:rsidRDefault="00CE05EC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2,4,5</w:t>
            </w:r>
          </w:p>
        </w:tc>
        <w:tc>
          <w:tcPr>
            <w:tcW w:w="2262" w:type="dxa"/>
            <w:shd w:val="clear" w:color="auto" w:fill="auto"/>
            <w:tcMar>
              <w:left w:w="88" w:type="dxa"/>
            </w:tcMar>
          </w:tcPr>
          <w:p w:rsidR="009F544C" w:rsidRDefault="00CE05EC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25</w:t>
            </w:r>
          </w:p>
        </w:tc>
      </w:tr>
      <w:tr w:rsidR="009F544C" w:rsidTr="009F544C">
        <w:trPr>
          <w:jc w:val="center"/>
        </w:trPr>
        <w:tc>
          <w:tcPr>
            <w:tcW w:w="1205" w:type="dxa"/>
            <w:shd w:val="clear" w:color="auto" w:fill="auto"/>
            <w:tcMar>
              <w:left w:w="88" w:type="dxa"/>
            </w:tcMar>
          </w:tcPr>
          <w:p w:rsidR="009F544C" w:rsidRDefault="009F544C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3</w:t>
            </w:r>
          </w:p>
        </w:tc>
        <w:tc>
          <w:tcPr>
            <w:tcW w:w="2710" w:type="dxa"/>
            <w:shd w:val="clear" w:color="auto" w:fill="auto"/>
            <w:tcMar>
              <w:left w:w="88" w:type="dxa"/>
            </w:tcMar>
          </w:tcPr>
          <w:p w:rsidR="009F544C" w:rsidRDefault="009F544C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262" w:type="dxa"/>
            <w:shd w:val="clear" w:color="auto" w:fill="auto"/>
            <w:tcMar>
              <w:left w:w="88" w:type="dxa"/>
            </w:tcMar>
          </w:tcPr>
          <w:p w:rsidR="009F544C" w:rsidRDefault="009F544C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</w:p>
        </w:tc>
      </w:tr>
      <w:tr w:rsidR="009F544C" w:rsidTr="009F544C">
        <w:trPr>
          <w:jc w:val="center"/>
        </w:trPr>
        <w:tc>
          <w:tcPr>
            <w:tcW w:w="1205" w:type="dxa"/>
            <w:shd w:val="clear" w:color="auto" w:fill="auto"/>
            <w:tcMar>
              <w:left w:w="88" w:type="dxa"/>
            </w:tcMar>
          </w:tcPr>
          <w:p w:rsidR="009F544C" w:rsidRDefault="009F544C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4</w:t>
            </w:r>
          </w:p>
        </w:tc>
        <w:tc>
          <w:tcPr>
            <w:tcW w:w="2710" w:type="dxa"/>
            <w:shd w:val="clear" w:color="auto" w:fill="auto"/>
            <w:tcMar>
              <w:left w:w="88" w:type="dxa"/>
            </w:tcMar>
          </w:tcPr>
          <w:p w:rsidR="009F544C" w:rsidRDefault="009F544C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262" w:type="dxa"/>
            <w:shd w:val="clear" w:color="auto" w:fill="auto"/>
            <w:tcMar>
              <w:left w:w="88" w:type="dxa"/>
            </w:tcMar>
          </w:tcPr>
          <w:p w:rsidR="009F544C" w:rsidRDefault="009F544C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</w:p>
        </w:tc>
      </w:tr>
      <w:tr w:rsidR="009F544C" w:rsidTr="009F544C">
        <w:trPr>
          <w:jc w:val="center"/>
        </w:trPr>
        <w:tc>
          <w:tcPr>
            <w:tcW w:w="1205" w:type="dxa"/>
            <w:shd w:val="clear" w:color="auto" w:fill="auto"/>
            <w:tcMar>
              <w:left w:w="88" w:type="dxa"/>
            </w:tcMar>
          </w:tcPr>
          <w:p w:rsidR="009F544C" w:rsidRDefault="009F544C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5</w:t>
            </w:r>
          </w:p>
        </w:tc>
        <w:tc>
          <w:tcPr>
            <w:tcW w:w="2710" w:type="dxa"/>
            <w:shd w:val="clear" w:color="auto" w:fill="auto"/>
            <w:tcMar>
              <w:left w:w="88" w:type="dxa"/>
            </w:tcMar>
          </w:tcPr>
          <w:p w:rsidR="009F544C" w:rsidRDefault="009F544C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262" w:type="dxa"/>
            <w:shd w:val="clear" w:color="auto" w:fill="auto"/>
            <w:tcMar>
              <w:left w:w="88" w:type="dxa"/>
            </w:tcMar>
          </w:tcPr>
          <w:p w:rsidR="009F544C" w:rsidRDefault="009F544C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</w:p>
        </w:tc>
      </w:tr>
    </w:tbl>
    <w:p w:rsidR="004A4A4D" w:rsidRDefault="004A4A4D">
      <w:pPr>
        <w:spacing w:after="0" w:line="240" w:lineRule="auto"/>
        <w:rPr>
          <w:rFonts w:ascii="Times New Roman" w:hAnsi="Times New Roman" w:cs="Times New Roman"/>
          <w:bCs/>
        </w:rPr>
      </w:pPr>
    </w:p>
    <w:p w:rsidR="004A4A4D" w:rsidRDefault="004A4A4D" w:rsidP="0010003C">
      <w:pPr>
        <w:spacing w:after="0" w:line="240" w:lineRule="auto"/>
        <w:rPr>
          <w:rFonts w:ascii="Times New Roman" w:hAnsi="Times New Roman" w:cs="Times New Roman"/>
          <w:bCs/>
        </w:rPr>
      </w:pPr>
    </w:p>
    <w:p w:rsidR="00C34FEC" w:rsidRDefault="003C5AEA" w:rsidP="00C34FEC">
      <w:pPr>
        <w:spacing w:after="0" w:line="240" w:lineRule="auto"/>
        <w:jc w:val="center"/>
        <w:rPr>
          <w:rFonts w:ascii="Times New Roman" w:hAnsi="Times New Roman" w:cs="Times New Roman"/>
          <w:b/>
          <w:bCs/>
          <w:i/>
        </w:rPr>
      </w:pPr>
      <w:r w:rsidRPr="003B3DB9">
        <w:rPr>
          <w:rFonts w:ascii="Times New Roman" w:hAnsi="Times New Roman" w:cs="Times New Roman"/>
          <w:b/>
          <w:bCs/>
          <w:i/>
        </w:rPr>
        <w:t>Table 2: Mapping between COs and questions</w:t>
      </w:r>
    </w:p>
    <w:p w:rsidR="00B3007E" w:rsidRDefault="00B3007E" w:rsidP="00C34FEC">
      <w:pPr>
        <w:spacing w:after="0" w:line="240" w:lineRule="auto"/>
        <w:jc w:val="center"/>
        <w:rPr>
          <w:rFonts w:ascii="Times New Roman" w:hAnsi="Times New Roman" w:cs="Times New Roman"/>
          <w:bCs/>
          <w:i/>
        </w:rPr>
      </w:pPr>
      <w:r>
        <w:rPr>
          <w:rFonts w:ascii="Times New Roman" w:hAnsi="Times New Roman" w:cs="Times New Roman"/>
          <w:bCs/>
          <w:i/>
        </w:rPr>
        <w:t>(Number of COs may vary from course to course)</w:t>
      </w:r>
    </w:p>
    <w:p w:rsidR="009E27ED" w:rsidRPr="003B3DB9" w:rsidRDefault="009E27ED" w:rsidP="00C34FEC">
      <w:pPr>
        <w:spacing w:after="0" w:line="240" w:lineRule="auto"/>
        <w:jc w:val="center"/>
        <w:rPr>
          <w:rFonts w:ascii="Times New Roman" w:hAnsi="Times New Roman" w:cs="Times New Roman"/>
          <w:b/>
          <w:bCs/>
          <w:i/>
        </w:rPr>
      </w:pPr>
    </w:p>
    <w:tbl>
      <w:tblPr>
        <w:tblStyle w:val="TableGrid"/>
        <w:tblW w:w="8908" w:type="dxa"/>
        <w:jc w:val="center"/>
        <w:tblInd w:w="524" w:type="dxa"/>
        <w:tblCellMar>
          <w:left w:w="88" w:type="dxa"/>
        </w:tblCellMar>
        <w:tblLook w:val="04A0"/>
      </w:tblPr>
      <w:tblGrid>
        <w:gridCol w:w="1491"/>
        <w:gridCol w:w="2589"/>
        <w:gridCol w:w="2709"/>
        <w:gridCol w:w="2119"/>
      </w:tblGrid>
      <w:tr w:rsidR="009F544C" w:rsidTr="001E37ED">
        <w:trPr>
          <w:jc w:val="center"/>
        </w:trPr>
        <w:tc>
          <w:tcPr>
            <w:tcW w:w="1491" w:type="dxa"/>
            <w:shd w:val="clear" w:color="auto" w:fill="auto"/>
            <w:tcMar>
              <w:left w:w="88" w:type="dxa"/>
            </w:tcMar>
            <w:vAlign w:val="center"/>
          </w:tcPr>
          <w:p w:rsidR="009F544C" w:rsidRDefault="009F544C" w:rsidP="009F544C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COs</w:t>
            </w:r>
          </w:p>
        </w:tc>
        <w:tc>
          <w:tcPr>
            <w:tcW w:w="2589" w:type="dxa"/>
            <w:tcMar>
              <w:left w:w="88" w:type="dxa"/>
            </w:tcMar>
            <w:vAlign w:val="center"/>
          </w:tcPr>
          <w:p w:rsidR="009F544C" w:rsidRDefault="009F544C" w:rsidP="009F544C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Knowledge level</w:t>
            </w:r>
          </w:p>
          <w:p w:rsidR="009F544C" w:rsidRDefault="009F544C" w:rsidP="009F544C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(Blooms taxonomy, K1, K2. ..)</w:t>
            </w:r>
          </w:p>
        </w:tc>
        <w:tc>
          <w:tcPr>
            <w:tcW w:w="2709" w:type="dxa"/>
            <w:shd w:val="clear" w:color="auto" w:fill="auto"/>
            <w:tcMar>
              <w:left w:w="88" w:type="dxa"/>
            </w:tcMar>
            <w:vAlign w:val="center"/>
          </w:tcPr>
          <w:p w:rsidR="009F544C" w:rsidRDefault="009F544C" w:rsidP="009F544C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Questions Numbers</w:t>
            </w:r>
          </w:p>
        </w:tc>
        <w:tc>
          <w:tcPr>
            <w:tcW w:w="2119" w:type="dxa"/>
            <w:shd w:val="clear" w:color="auto" w:fill="auto"/>
            <w:tcMar>
              <w:left w:w="88" w:type="dxa"/>
            </w:tcMar>
            <w:vAlign w:val="center"/>
          </w:tcPr>
          <w:p w:rsidR="009F544C" w:rsidRDefault="009F544C" w:rsidP="009F544C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Total Marks</w:t>
            </w:r>
          </w:p>
        </w:tc>
      </w:tr>
      <w:tr w:rsidR="009F544C" w:rsidTr="001E37ED">
        <w:trPr>
          <w:jc w:val="center"/>
        </w:trPr>
        <w:tc>
          <w:tcPr>
            <w:tcW w:w="1491" w:type="dxa"/>
            <w:shd w:val="clear" w:color="auto" w:fill="auto"/>
            <w:tcMar>
              <w:left w:w="88" w:type="dxa"/>
            </w:tcMar>
            <w:vAlign w:val="center"/>
          </w:tcPr>
          <w:p w:rsidR="009F544C" w:rsidRDefault="009F544C" w:rsidP="0000581A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CO1</w:t>
            </w:r>
          </w:p>
        </w:tc>
        <w:tc>
          <w:tcPr>
            <w:tcW w:w="2589" w:type="dxa"/>
            <w:tcMar>
              <w:left w:w="88" w:type="dxa"/>
            </w:tcMar>
          </w:tcPr>
          <w:p w:rsidR="009F544C" w:rsidRDefault="00CE05EC" w:rsidP="0000581A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K3</w:t>
            </w:r>
          </w:p>
        </w:tc>
        <w:tc>
          <w:tcPr>
            <w:tcW w:w="2709" w:type="dxa"/>
            <w:shd w:val="clear" w:color="auto" w:fill="auto"/>
            <w:tcMar>
              <w:left w:w="88" w:type="dxa"/>
            </w:tcMar>
          </w:tcPr>
          <w:p w:rsidR="009F544C" w:rsidRDefault="00CE05EC" w:rsidP="0000581A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1,3.6</w:t>
            </w:r>
          </w:p>
        </w:tc>
        <w:tc>
          <w:tcPr>
            <w:tcW w:w="2119" w:type="dxa"/>
            <w:shd w:val="clear" w:color="auto" w:fill="auto"/>
            <w:tcMar>
              <w:left w:w="88" w:type="dxa"/>
            </w:tcMar>
          </w:tcPr>
          <w:p w:rsidR="009F544C" w:rsidRDefault="00CE05EC" w:rsidP="0000581A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25</w:t>
            </w:r>
          </w:p>
        </w:tc>
      </w:tr>
      <w:tr w:rsidR="009F544C" w:rsidTr="001E37ED">
        <w:trPr>
          <w:jc w:val="center"/>
        </w:trPr>
        <w:tc>
          <w:tcPr>
            <w:tcW w:w="1491" w:type="dxa"/>
            <w:shd w:val="clear" w:color="auto" w:fill="auto"/>
            <w:tcMar>
              <w:left w:w="88" w:type="dxa"/>
            </w:tcMar>
            <w:vAlign w:val="center"/>
          </w:tcPr>
          <w:p w:rsidR="009F544C" w:rsidRDefault="009F544C" w:rsidP="0000581A">
            <w:pPr>
              <w:spacing w:after="0"/>
              <w:jc w:val="center"/>
            </w:pPr>
            <w:r w:rsidRPr="0008338E">
              <w:rPr>
                <w:rFonts w:ascii="Times New Roman" w:hAnsi="Times New Roman" w:cs="Times New Roman"/>
                <w:bCs/>
              </w:rPr>
              <w:t>CO</w:t>
            </w:r>
            <w:r>
              <w:rPr>
                <w:rFonts w:ascii="Times New Roman" w:hAnsi="Times New Roman" w:cs="Times New Roman"/>
                <w:bCs/>
              </w:rPr>
              <w:t>2</w:t>
            </w:r>
          </w:p>
        </w:tc>
        <w:tc>
          <w:tcPr>
            <w:tcW w:w="2589" w:type="dxa"/>
            <w:tcMar>
              <w:left w:w="88" w:type="dxa"/>
            </w:tcMar>
          </w:tcPr>
          <w:p w:rsidR="009F544C" w:rsidRDefault="00CE05EC" w:rsidP="0000581A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K3</w:t>
            </w:r>
          </w:p>
        </w:tc>
        <w:tc>
          <w:tcPr>
            <w:tcW w:w="2709" w:type="dxa"/>
            <w:shd w:val="clear" w:color="auto" w:fill="auto"/>
            <w:tcMar>
              <w:left w:w="88" w:type="dxa"/>
            </w:tcMar>
          </w:tcPr>
          <w:p w:rsidR="009F544C" w:rsidRDefault="00CE05EC" w:rsidP="0000581A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2,4,5</w:t>
            </w:r>
          </w:p>
        </w:tc>
        <w:tc>
          <w:tcPr>
            <w:tcW w:w="2119" w:type="dxa"/>
            <w:shd w:val="clear" w:color="auto" w:fill="auto"/>
            <w:tcMar>
              <w:left w:w="88" w:type="dxa"/>
            </w:tcMar>
          </w:tcPr>
          <w:p w:rsidR="009F544C" w:rsidRDefault="00CE05EC" w:rsidP="0000581A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25</w:t>
            </w:r>
          </w:p>
        </w:tc>
      </w:tr>
      <w:tr w:rsidR="009F544C" w:rsidTr="001E37ED">
        <w:trPr>
          <w:jc w:val="center"/>
        </w:trPr>
        <w:tc>
          <w:tcPr>
            <w:tcW w:w="1491" w:type="dxa"/>
            <w:shd w:val="clear" w:color="auto" w:fill="auto"/>
            <w:tcMar>
              <w:left w:w="88" w:type="dxa"/>
            </w:tcMar>
            <w:vAlign w:val="center"/>
          </w:tcPr>
          <w:p w:rsidR="009F544C" w:rsidRDefault="009F544C" w:rsidP="0000581A">
            <w:pPr>
              <w:spacing w:after="0"/>
              <w:jc w:val="center"/>
            </w:pPr>
            <w:r w:rsidRPr="0008338E">
              <w:rPr>
                <w:rFonts w:ascii="Times New Roman" w:hAnsi="Times New Roman" w:cs="Times New Roman"/>
                <w:bCs/>
              </w:rPr>
              <w:t>CO</w:t>
            </w:r>
            <w:r>
              <w:rPr>
                <w:rFonts w:ascii="Times New Roman" w:hAnsi="Times New Roman" w:cs="Times New Roman"/>
                <w:bCs/>
              </w:rPr>
              <w:t>3</w:t>
            </w:r>
          </w:p>
        </w:tc>
        <w:tc>
          <w:tcPr>
            <w:tcW w:w="2589" w:type="dxa"/>
            <w:tcMar>
              <w:left w:w="88" w:type="dxa"/>
            </w:tcMar>
          </w:tcPr>
          <w:p w:rsidR="009F544C" w:rsidRDefault="009F544C" w:rsidP="0000581A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709" w:type="dxa"/>
            <w:shd w:val="clear" w:color="auto" w:fill="auto"/>
            <w:tcMar>
              <w:left w:w="88" w:type="dxa"/>
            </w:tcMar>
          </w:tcPr>
          <w:p w:rsidR="009F544C" w:rsidRDefault="009F544C" w:rsidP="0000581A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119" w:type="dxa"/>
            <w:shd w:val="clear" w:color="auto" w:fill="auto"/>
            <w:tcMar>
              <w:left w:w="88" w:type="dxa"/>
            </w:tcMar>
          </w:tcPr>
          <w:p w:rsidR="009F544C" w:rsidRDefault="009F544C" w:rsidP="0000581A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</w:p>
        </w:tc>
      </w:tr>
      <w:tr w:rsidR="009F544C" w:rsidTr="001E37ED">
        <w:trPr>
          <w:jc w:val="center"/>
        </w:trPr>
        <w:tc>
          <w:tcPr>
            <w:tcW w:w="1491" w:type="dxa"/>
            <w:shd w:val="clear" w:color="auto" w:fill="auto"/>
            <w:tcMar>
              <w:left w:w="88" w:type="dxa"/>
            </w:tcMar>
            <w:vAlign w:val="center"/>
          </w:tcPr>
          <w:p w:rsidR="009F544C" w:rsidRPr="0008338E" w:rsidRDefault="009F544C" w:rsidP="0000581A">
            <w:pPr>
              <w:spacing w:after="0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….</w:t>
            </w:r>
          </w:p>
        </w:tc>
        <w:tc>
          <w:tcPr>
            <w:tcW w:w="2589" w:type="dxa"/>
            <w:tcMar>
              <w:left w:w="88" w:type="dxa"/>
            </w:tcMar>
          </w:tcPr>
          <w:p w:rsidR="009F544C" w:rsidRDefault="009F544C" w:rsidP="0000581A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709" w:type="dxa"/>
            <w:shd w:val="clear" w:color="auto" w:fill="auto"/>
            <w:tcMar>
              <w:left w:w="88" w:type="dxa"/>
            </w:tcMar>
          </w:tcPr>
          <w:p w:rsidR="009F544C" w:rsidRDefault="009F544C" w:rsidP="0000581A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….</w:t>
            </w:r>
          </w:p>
        </w:tc>
        <w:tc>
          <w:tcPr>
            <w:tcW w:w="2119" w:type="dxa"/>
            <w:shd w:val="clear" w:color="auto" w:fill="auto"/>
            <w:tcMar>
              <w:left w:w="88" w:type="dxa"/>
            </w:tcMar>
          </w:tcPr>
          <w:p w:rsidR="009F544C" w:rsidRDefault="009F544C" w:rsidP="0000581A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….</w:t>
            </w:r>
          </w:p>
        </w:tc>
      </w:tr>
      <w:tr w:rsidR="009F544C" w:rsidTr="001E37ED">
        <w:trPr>
          <w:jc w:val="center"/>
        </w:trPr>
        <w:tc>
          <w:tcPr>
            <w:tcW w:w="1491" w:type="dxa"/>
            <w:shd w:val="clear" w:color="auto" w:fill="auto"/>
            <w:tcMar>
              <w:left w:w="88" w:type="dxa"/>
            </w:tcMar>
            <w:vAlign w:val="center"/>
          </w:tcPr>
          <w:p w:rsidR="009F544C" w:rsidRPr="0008338E" w:rsidRDefault="009F544C" w:rsidP="0000581A">
            <w:pPr>
              <w:spacing w:after="0"/>
              <w:jc w:val="center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COn</w:t>
            </w:r>
          </w:p>
        </w:tc>
        <w:tc>
          <w:tcPr>
            <w:tcW w:w="2589" w:type="dxa"/>
            <w:tcMar>
              <w:left w:w="88" w:type="dxa"/>
            </w:tcMar>
          </w:tcPr>
          <w:p w:rsidR="009F544C" w:rsidRDefault="009F544C" w:rsidP="0000581A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709" w:type="dxa"/>
            <w:shd w:val="clear" w:color="auto" w:fill="auto"/>
            <w:tcMar>
              <w:left w:w="88" w:type="dxa"/>
            </w:tcMar>
          </w:tcPr>
          <w:p w:rsidR="009F544C" w:rsidRDefault="009F544C" w:rsidP="0000581A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</w:p>
        </w:tc>
        <w:tc>
          <w:tcPr>
            <w:tcW w:w="2119" w:type="dxa"/>
            <w:shd w:val="clear" w:color="auto" w:fill="auto"/>
            <w:tcMar>
              <w:left w:w="88" w:type="dxa"/>
            </w:tcMar>
          </w:tcPr>
          <w:p w:rsidR="009F544C" w:rsidRDefault="009F544C" w:rsidP="0000581A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</w:rPr>
            </w:pPr>
          </w:p>
        </w:tc>
      </w:tr>
    </w:tbl>
    <w:p w:rsidR="00C34FEC" w:rsidRDefault="00C34FEC" w:rsidP="00C34FEC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</w:p>
    <w:p w:rsidR="003C5AEA" w:rsidRDefault="003C5AEA" w:rsidP="00C34FEC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</w:p>
    <w:p w:rsidR="004A4A4D" w:rsidRDefault="00CE05EC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Dr. Vikarm Sharma</w:t>
      </w:r>
    </w:p>
    <w:p w:rsidR="004A4A4D" w:rsidRDefault="004A4A4D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:rsidR="004A4A4D" w:rsidRDefault="00CE05EC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9828810489</w:t>
      </w:r>
    </w:p>
    <w:p w:rsidR="004A4A4D" w:rsidRDefault="004A4A4D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:rsidR="004A4A4D" w:rsidRDefault="004A4A4D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:rsidR="004A4A4D" w:rsidRDefault="00481637" w:rsidP="003B34C1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i/>
          <w:sz w:val="24"/>
          <w:szCs w:val="24"/>
        </w:rPr>
        <w:t xml:space="preserve">* You may type the questions into this template and 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 xml:space="preserve">RENAME THE FILE </w:t>
      </w:r>
      <w:r>
        <w:rPr>
          <w:rFonts w:ascii="Times New Roman" w:hAnsi="Times New Roman" w:cs="Times New Roman"/>
          <w:i/>
          <w:sz w:val="24"/>
          <w:szCs w:val="24"/>
        </w:rPr>
        <w:t>with</w:t>
      </w:r>
      <w:r w:rsidR="0004160C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04160C">
        <w:rPr>
          <w:rFonts w:ascii="Times New Roman" w:hAnsi="Times New Roman" w:cs="Times New Roman"/>
          <w:bCs/>
          <w:i/>
          <w:sz w:val="24"/>
          <w:szCs w:val="24"/>
        </w:rPr>
        <w:t>the subject code Example: ECE</w:t>
      </w:r>
      <w:r w:rsidR="009035C7">
        <w:rPr>
          <w:rFonts w:ascii="Times New Roman" w:hAnsi="Times New Roman" w:cs="Times New Roman"/>
          <w:bCs/>
          <w:i/>
          <w:sz w:val="24"/>
          <w:szCs w:val="24"/>
        </w:rPr>
        <w:t>223</w:t>
      </w:r>
      <w:r>
        <w:rPr>
          <w:rFonts w:ascii="Times New Roman" w:hAnsi="Times New Roman" w:cs="Times New Roman"/>
          <w:bCs/>
          <w:i/>
          <w:sz w:val="24"/>
          <w:szCs w:val="24"/>
        </w:rPr>
        <w:t>.</w:t>
      </w:r>
    </w:p>
    <w:p w:rsidR="004A4A4D" w:rsidRDefault="00481637" w:rsidP="003B34C1">
      <w:pPr>
        <w:spacing w:after="0" w:line="240" w:lineRule="auto"/>
        <w:jc w:val="both"/>
      </w:pPr>
      <w:r>
        <w:rPr>
          <w:rFonts w:ascii="Times New Roman" w:hAnsi="Times New Roman" w:cs="Times New Roman"/>
          <w:bCs/>
          <w:i/>
          <w:sz w:val="24"/>
          <w:szCs w:val="24"/>
        </w:rPr>
        <w:t>* Unit/chapter number can be considered for the syllabus if the same are not in modular form.</w:t>
      </w:r>
    </w:p>
    <w:p w:rsidR="004A4A4D" w:rsidRDefault="00481637" w:rsidP="003B34C1">
      <w:pPr>
        <w:spacing w:after="0" w:line="240" w:lineRule="auto"/>
        <w:jc w:val="both"/>
      </w:pPr>
      <w:r>
        <w:rPr>
          <w:rFonts w:ascii="Times New Roman" w:hAnsi="Times New Roman" w:cs="Times New Roman"/>
          <w:bCs/>
          <w:i/>
          <w:sz w:val="24"/>
          <w:szCs w:val="24"/>
        </w:rPr>
        <w:t xml:space="preserve">* Font to be used for </w:t>
      </w:r>
      <w:r w:rsidR="006C7809">
        <w:rPr>
          <w:rFonts w:ascii="Times New Roman" w:hAnsi="Times New Roman" w:cs="Times New Roman"/>
          <w:bCs/>
          <w:i/>
          <w:sz w:val="24"/>
          <w:szCs w:val="24"/>
        </w:rPr>
        <w:t>CAT</w:t>
      </w:r>
      <w:r>
        <w:rPr>
          <w:rFonts w:ascii="Times New Roman" w:hAnsi="Times New Roman" w:cs="Times New Roman"/>
          <w:bCs/>
          <w:i/>
          <w:sz w:val="24"/>
          <w:szCs w:val="24"/>
        </w:rPr>
        <w:t xml:space="preserve"> is 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“Times New Roman”</w:t>
      </w:r>
      <w:r>
        <w:rPr>
          <w:rFonts w:ascii="Times New Roman" w:hAnsi="Times New Roman" w:cs="Times New Roman"/>
          <w:bCs/>
          <w:i/>
          <w:sz w:val="24"/>
          <w:szCs w:val="24"/>
        </w:rPr>
        <w:t xml:space="preserve"> and the text size is 11.</w:t>
      </w:r>
    </w:p>
    <w:p w:rsidR="004A4A4D" w:rsidRDefault="004A4A4D">
      <w:pPr>
        <w:spacing w:after="0"/>
        <w:jc w:val="center"/>
      </w:pPr>
    </w:p>
    <w:sectPr w:rsidR="004A4A4D" w:rsidSect="004A4A4D">
      <w:footerReference w:type="default" r:id="rId8"/>
      <w:pgSz w:w="11906" w:h="16838"/>
      <w:pgMar w:top="900" w:right="900" w:bottom="541" w:left="1440" w:header="0" w:footer="15" w:gutter="0"/>
      <w:cols w:space="720"/>
      <w:formProt w:val="0"/>
      <w:docGrid w:linePitch="360" w:charSpace="-20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D2754" w:rsidRDefault="00FD2754" w:rsidP="004A4A4D">
      <w:pPr>
        <w:spacing w:after="0" w:line="240" w:lineRule="auto"/>
      </w:pPr>
      <w:r>
        <w:separator/>
      </w:r>
    </w:p>
  </w:endnote>
  <w:endnote w:type="continuationSeparator" w:id="1">
    <w:p w:rsidR="00FD2754" w:rsidRDefault="00FD2754" w:rsidP="004A4A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Liberation Sans">
    <w:altName w:val="Arial"/>
    <w:charset w:val="00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029178426"/>
      <w:docPartObj>
        <w:docPartGallery w:val="Page Numbers (Top of Page)"/>
        <w:docPartUnique/>
      </w:docPartObj>
    </w:sdtPr>
    <w:sdtContent>
      <w:p w:rsidR="0000581A" w:rsidRDefault="0000581A">
        <w:pPr>
          <w:pStyle w:val="Footer"/>
          <w:jc w:val="right"/>
        </w:pPr>
        <w:r>
          <w:t xml:space="preserve">Page </w:t>
        </w:r>
        <w:fldSimple w:instr="PAGE">
          <w:r w:rsidR="00EA5D36">
            <w:rPr>
              <w:noProof/>
            </w:rPr>
            <w:t>2</w:t>
          </w:r>
        </w:fldSimple>
        <w:r>
          <w:t xml:space="preserve"> of </w:t>
        </w:r>
        <w:fldSimple w:instr="NUMPAGES">
          <w:r w:rsidR="00EA5D36">
            <w:rPr>
              <w:noProof/>
            </w:rPr>
            <w:t>3</w:t>
          </w:r>
        </w:fldSimple>
      </w:p>
    </w:sdtContent>
  </w:sdt>
  <w:p w:rsidR="0000581A" w:rsidRDefault="0000581A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D2754" w:rsidRDefault="00FD2754" w:rsidP="004A4A4D">
      <w:pPr>
        <w:spacing w:after="0" w:line="240" w:lineRule="auto"/>
      </w:pPr>
      <w:r>
        <w:separator/>
      </w:r>
    </w:p>
  </w:footnote>
  <w:footnote w:type="continuationSeparator" w:id="1">
    <w:p w:rsidR="00FD2754" w:rsidRDefault="00FD2754" w:rsidP="004A4A4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8B572D"/>
    <w:multiLevelType w:val="multilevel"/>
    <w:tmpl w:val="788ADD8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D2A3D07"/>
    <w:multiLevelType w:val="hybridMultilevel"/>
    <w:tmpl w:val="EC30911C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923A32"/>
    <w:multiLevelType w:val="hybridMultilevel"/>
    <w:tmpl w:val="9E0A555A"/>
    <w:lvl w:ilvl="0" w:tplc="04090015">
      <w:start w:val="1"/>
      <w:numFmt w:val="upperLetter"/>
      <w:lvlText w:val="%1."/>
      <w:lvlJc w:val="left"/>
      <w:pPr>
        <w:ind w:left="1530" w:hanging="360"/>
      </w:pPr>
    </w:lvl>
    <w:lvl w:ilvl="1" w:tplc="04090019" w:tentative="1">
      <w:start w:val="1"/>
      <w:numFmt w:val="lowerLetter"/>
      <w:lvlText w:val="%2."/>
      <w:lvlJc w:val="left"/>
      <w:pPr>
        <w:ind w:left="2250" w:hanging="360"/>
      </w:pPr>
    </w:lvl>
    <w:lvl w:ilvl="2" w:tplc="0409001B" w:tentative="1">
      <w:start w:val="1"/>
      <w:numFmt w:val="lowerRoman"/>
      <w:lvlText w:val="%3."/>
      <w:lvlJc w:val="right"/>
      <w:pPr>
        <w:ind w:left="2970" w:hanging="180"/>
      </w:pPr>
    </w:lvl>
    <w:lvl w:ilvl="3" w:tplc="0409000F" w:tentative="1">
      <w:start w:val="1"/>
      <w:numFmt w:val="decimal"/>
      <w:lvlText w:val="%4."/>
      <w:lvlJc w:val="left"/>
      <w:pPr>
        <w:ind w:left="3690" w:hanging="360"/>
      </w:pPr>
    </w:lvl>
    <w:lvl w:ilvl="4" w:tplc="04090019" w:tentative="1">
      <w:start w:val="1"/>
      <w:numFmt w:val="lowerLetter"/>
      <w:lvlText w:val="%5."/>
      <w:lvlJc w:val="left"/>
      <w:pPr>
        <w:ind w:left="4410" w:hanging="360"/>
      </w:pPr>
    </w:lvl>
    <w:lvl w:ilvl="5" w:tplc="0409001B" w:tentative="1">
      <w:start w:val="1"/>
      <w:numFmt w:val="lowerRoman"/>
      <w:lvlText w:val="%6."/>
      <w:lvlJc w:val="right"/>
      <w:pPr>
        <w:ind w:left="5130" w:hanging="180"/>
      </w:pPr>
    </w:lvl>
    <w:lvl w:ilvl="6" w:tplc="0409000F" w:tentative="1">
      <w:start w:val="1"/>
      <w:numFmt w:val="decimal"/>
      <w:lvlText w:val="%7."/>
      <w:lvlJc w:val="left"/>
      <w:pPr>
        <w:ind w:left="5850" w:hanging="360"/>
      </w:pPr>
    </w:lvl>
    <w:lvl w:ilvl="7" w:tplc="04090019" w:tentative="1">
      <w:start w:val="1"/>
      <w:numFmt w:val="lowerLetter"/>
      <w:lvlText w:val="%8."/>
      <w:lvlJc w:val="left"/>
      <w:pPr>
        <w:ind w:left="6570" w:hanging="360"/>
      </w:pPr>
    </w:lvl>
    <w:lvl w:ilvl="8" w:tplc="0409001B" w:tentative="1">
      <w:start w:val="1"/>
      <w:numFmt w:val="lowerRoman"/>
      <w:lvlText w:val="%9."/>
      <w:lvlJc w:val="right"/>
      <w:pPr>
        <w:ind w:left="7290" w:hanging="180"/>
      </w:pPr>
    </w:lvl>
  </w:abstractNum>
  <w:abstractNum w:abstractNumId="3">
    <w:nsid w:val="1243571C"/>
    <w:multiLevelType w:val="hybridMultilevel"/>
    <w:tmpl w:val="5492F0A2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2342E3"/>
    <w:multiLevelType w:val="multilevel"/>
    <w:tmpl w:val="8F28639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43A214D"/>
    <w:multiLevelType w:val="hybridMultilevel"/>
    <w:tmpl w:val="00F27E56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6FF711F"/>
    <w:multiLevelType w:val="hybridMultilevel"/>
    <w:tmpl w:val="A14C4FBC"/>
    <w:lvl w:ilvl="0" w:tplc="B1A236B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8F762DA"/>
    <w:multiLevelType w:val="multilevel"/>
    <w:tmpl w:val="331E8F2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6011D83"/>
    <w:multiLevelType w:val="hybridMultilevel"/>
    <w:tmpl w:val="D3C47EAC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B337C63"/>
    <w:multiLevelType w:val="hybridMultilevel"/>
    <w:tmpl w:val="6A2A2B42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D4C7F53"/>
    <w:multiLevelType w:val="hybridMultilevel"/>
    <w:tmpl w:val="8796F328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4C366E4"/>
    <w:multiLevelType w:val="hybridMultilevel"/>
    <w:tmpl w:val="1F3C8072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729654C"/>
    <w:multiLevelType w:val="hybridMultilevel"/>
    <w:tmpl w:val="2C32C602"/>
    <w:lvl w:ilvl="0" w:tplc="9F226BF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3B601BD0"/>
    <w:multiLevelType w:val="hybridMultilevel"/>
    <w:tmpl w:val="457284E2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43B4D84"/>
    <w:multiLevelType w:val="multilevel"/>
    <w:tmpl w:val="281635EE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5">
    <w:nsid w:val="45C319E4"/>
    <w:multiLevelType w:val="multilevel"/>
    <w:tmpl w:val="E4D2EBD8"/>
    <w:lvl w:ilvl="0">
      <w:start w:val="1"/>
      <w:numFmt w:val="upperLetter"/>
      <w:lvlText w:val="%1."/>
      <w:lvlJc w:val="left"/>
      <w:pPr>
        <w:tabs>
          <w:tab w:val="num" w:pos="1080"/>
        </w:tabs>
        <w:ind w:left="108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800"/>
        </w:tabs>
        <w:ind w:left="180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520"/>
        </w:tabs>
        <w:ind w:left="252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3240"/>
        </w:tabs>
        <w:ind w:left="324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960"/>
        </w:tabs>
        <w:ind w:left="396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680"/>
        </w:tabs>
        <w:ind w:left="468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400"/>
        </w:tabs>
        <w:ind w:left="540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6120"/>
        </w:tabs>
        <w:ind w:left="612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840"/>
        </w:tabs>
        <w:ind w:left="6840" w:hanging="360"/>
      </w:pPr>
    </w:lvl>
  </w:abstractNum>
  <w:abstractNum w:abstractNumId="16">
    <w:nsid w:val="4A3C3551"/>
    <w:multiLevelType w:val="hybridMultilevel"/>
    <w:tmpl w:val="00F27E56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EF715FB"/>
    <w:multiLevelType w:val="multilevel"/>
    <w:tmpl w:val="F8A46ED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D0C6ABF"/>
    <w:multiLevelType w:val="hybridMultilevel"/>
    <w:tmpl w:val="2C32C602"/>
    <w:lvl w:ilvl="0" w:tplc="9F226BF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>
    <w:nsid w:val="62D710AF"/>
    <w:multiLevelType w:val="hybridMultilevel"/>
    <w:tmpl w:val="A14C4FBC"/>
    <w:lvl w:ilvl="0" w:tplc="B1A236B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A5747B5"/>
    <w:multiLevelType w:val="multilevel"/>
    <w:tmpl w:val="788ADD8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6EFE6142"/>
    <w:multiLevelType w:val="hybridMultilevel"/>
    <w:tmpl w:val="E7B812C0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FAB42DB"/>
    <w:multiLevelType w:val="hybridMultilevel"/>
    <w:tmpl w:val="0218C626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4081C3B"/>
    <w:multiLevelType w:val="hybridMultilevel"/>
    <w:tmpl w:val="CA468402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5384522"/>
    <w:multiLevelType w:val="hybridMultilevel"/>
    <w:tmpl w:val="CCC2C412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4"/>
  </w:num>
  <w:num w:numId="3">
    <w:abstractNumId w:val="4"/>
  </w:num>
  <w:num w:numId="4">
    <w:abstractNumId w:val="3"/>
  </w:num>
  <w:num w:numId="5">
    <w:abstractNumId w:val="10"/>
  </w:num>
  <w:num w:numId="6">
    <w:abstractNumId w:val="18"/>
  </w:num>
  <w:num w:numId="7">
    <w:abstractNumId w:val="12"/>
  </w:num>
  <w:num w:numId="8">
    <w:abstractNumId w:val="23"/>
  </w:num>
  <w:num w:numId="9">
    <w:abstractNumId w:val="16"/>
  </w:num>
  <w:num w:numId="10">
    <w:abstractNumId w:val="5"/>
  </w:num>
  <w:num w:numId="11">
    <w:abstractNumId w:val="20"/>
  </w:num>
  <w:num w:numId="12">
    <w:abstractNumId w:val="7"/>
  </w:num>
  <w:num w:numId="13">
    <w:abstractNumId w:val="15"/>
  </w:num>
  <w:num w:numId="14">
    <w:abstractNumId w:val="8"/>
  </w:num>
  <w:num w:numId="15">
    <w:abstractNumId w:val="19"/>
  </w:num>
  <w:num w:numId="16">
    <w:abstractNumId w:val="13"/>
  </w:num>
  <w:num w:numId="17">
    <w:abstractNumId w:val="9"/>
  </w:num>
  <w:num w:numId="18">
    <w:abstractNumId w:val="22"/>
  </w:num>
  <w:num w:numId="19">
    <w:abstractNumId w:val="1"/>
  </w:num>
  <w:num w:numId="20">
    <w:abstractNumId w:val="21"/>
  </w:num>
  <w:num w:numId="21">
    <w:abstractNumId w:val="6"/>
  </w:num>
  <w:num w:numId="22">
    <w:abstractNumId w:val="0"/>
  </w:num>
  <w:num w:numId="23">
    <w:abstractNumId w:val="2"/>
  </w:num>
  <w:num w:numId="24">
    <w:abstractNumId w:val="24"/>
  </w:num>
  <w:num w:numId="25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A4A4D"/>
    <w:rsid w:val="0000581A"/>
    <w:rsid w:val="00006AD6"/>
    <w:rsid w:val="0001335F"/>
    <w:rsid w:val="0003737B"/>
    <w:rsid w:val="0004160C"/>
    <w:rsid w:val="0004504D"/>
    <w:rsid w:val="00060928"/>
    <w:rsid w:val="00062071"/>
    <w:rsid w:val="00081375"/>
    <w:rsid w:val="000823BE"/>
    <w:rsid w:val="00091B8A"/>
    <w:rsid w:val="000A007D"/>
    <w:rsid w:val="000A0B91"/>
    <w:rsid w:val="000A40FE"/>
    <w:rsid w:val="000C1C86"/>
    <w:rsid w:val="000D2628"/>
    <w:rsid w:val="000E50EC"/>
    <w:rsid w:val="000E538D"/>
    <w:rsid w:val="0010003C"/>
    <w:rsid w:val="001056FD"/>
    <w:rsid w:val="00106666"/>
    <w:rsid w:val="0012263A"/>
    <w:rsid w:val="00125946"/>
    <w:rsid w:val="00135435"/>
    <w:rsid w:val="0014317F"/>
    <w:rsid w:val="00153A0F"/>
    <w:rsid w:val="00155F19"/>
    <w:rsid w:val="00160A3D"/>
    <w:rsid w:val="00162C9E"/>
    <w:rsid w:val="00181388"/>
    <w:rsid w:val="00182947"/>
    <w:rsid w:val="00183F72"/>
    <w:rsid w:val="00185C7D"/>
    <w:rsid w:val="00192DD2"/>
    <w:rsid w:val="001A43A4"/>
    <w:rsid w:val="001A5C09"/>
    <w:rsid w:val="001B02DD"/>
    <w:rsid w:val="001B1021"/>
    <w:rsid w:val="001C7059"/>
    <w:rsid w:val="001D1BD5"/>
    <w:rsid w:val="001D2B88"/>
    <w:rsid w:val="001E045B"/>
    <w:rsid w:val="001E37ED"/>
    <w:rsid w:val="001E4087"/>
    <w:rsid w:val="001E46A8"/>
    <w:rsid w:val="001F356D"/>
    <w:rsid w:val="001F5D77"/>
    <w:rsid w:val="00201CEE"/>
    <w:rsid w:val="00215E04"/>
    <w:rsid w:val="00227EFC"/>
    <w:rsid w:val="002377B5"/>
    <w:rsid w:val="00240C11"/>
    <w:rsid w:val="00253F31"/>
    <w:rsid w:val="002600CF"/>
    <w:rsid w:val="0027016A"/>
    <w:rsid w:val="0028229F"/>
    <w:rsid w:val="00291E05"/>
    <w:rsid w:val="0029413C"/>
    <w:rsid w:val="002975D9"/>
    <w:rsid w:val="002A3036"/>
    <w:rsid w:val="002B3EEE"/>
    <w:rsid w:val="002B7B43"/>
    <w:rsid w:val="002D273A"/>
    <w:rsid w:val="002D289D"/>
    <w:rsid w:val="002D7353"/>
    <w:rsid w:val="002F4BF2"/>
    <w:rsid w:val="00303F9B"/>
    <w:rsid w:val="00307E06"/>
    <w:rsid w:val="00325F3F"/>
    <w:rsid w:val="0033274B"/>
    <w:rsid w:val="00354C5A"/>
    <w:rsid w:val="0035563B"/>
    <w:rsid w:val="0037069A"/>
    <w:rsid w:val="00391574"/>
    <w:rsid w:val="003939E4"/>
    <w:rsid w:val="003A238B"/>
    <w:rsid w:val="003A6B6F"/>
    <w:rsid w:val="003B34C1"/>
    <w:rsid w:val="003B3DB9"/>
    <w:rsid w:val="003B5174"/>
    <w:rsid w:val="003C5AEA"/>
    <w:rsid w:val="003D7B33"/>
    <w:rsid w:val="003E2A50"/>
    <w:rsid w:val="003F3400"/>
    <w:rsid w:val="00410297"/>
    <w:rsid w:val="00424144"/>
    <w:rsid w:val="0042449B"/>
    <w:rsid w:val="00425AFE"/>
    <w:rsid w:val="00426BA4"/>
    <w:rsid w:val="00426EC8"/>
    <w:rsid w:val="00432AC5"/>
    <w:rsid w:val="004409CF"/>
    <w:rsid w:val="0045222A"/>
    <w:rsid w:val="00460F88"/>
    <w:rsid w:val="004666B0"/>
    <w:rsid w:val="004762B5"/>
    <w:rsid w:val="00476311"/>
    <w:rsid w:val="00481637"/>
    <w:rsid w:val="0049392B"/>
    <w:rsid w:val="00497E26"/>
    <w:rsid w:val="004A1CD3"/>
    <w:rsid w:val="004A21F3"/>
    <w:rsid w:val="004A4A4D"/>
    <w:rsid w:val="004B371F"/>
    <w:rsid w:val="004B50EE"/>
    <w:rsid w:val="004C5367"/>
    <w:rsid w:val="004D4D70"/>
    <w:rsid w:val="004D5BE5"/>
    <w:rsid w:val="004D5D67"/>
    <w:rsid w:val="005005F4"/>
    <w:rsid w:val="005015E7"/>
    <w:rsid w:val="005126CF"/>
    <w:rsid w:val="00512A3F"/>
    <w:rsid w:val="0053009F"/>
    <w:rsid w:val="00536533"/>
    <w:rsid w:val="00536729"/>
    <w:rsid w:val="00544571"/>
    <w:rsid w:val="00547A29"/>
    <w:rsid w:val="00561695"/>
    <w:rsid w:val="005660F3"/>
    <w:rsid w:val="0056777C"/>
    <w:rsid w:val="00587139"/>
    <w:rsid w:val="00596175"/>
    <w:rsid w:val="005973AA"/>
    <w:rsid w:val="00597EE1"/>
    <w:rsid w:val="005A356E"/>
    <w:rsid w:val="005B1CCF"/>
    <w:rsid w:val="005B390E"/>
    <w:rsid w:val="005B612D"/>
    <w:rsid w:val="005C30C4"/>
    <w:rsid w:val="005C4923"/>
    <w:rsid w:val="005D2321"/>
    <w:rsid w:val="005D4C32"/>
    <w:rsid w:val="005D737A"/>
    <w:rsid w:val="005E4913"/>
    <w:rsid w:val="005E736E"/>
    <w:rsid w:val="005E7AF0"/>
    <w:rsid w:val="005F443F"/>
    <w:rsid w:val="006428C9"/>
    <w:rsid w:val="00643DC5"/>
    <w:rsid w:val="00650C8E"/>
    <w:rsid w:val="00653045"/>
    <w:rsid w:val="00655B9A"/>
    <w:rsid w:val="006610B1"/>
    <w:rsid w:val="00662ABF"/>
    <w:rsid w:val="0066434B"/>
    <w:rsid w:val="00666A32"/>
    <w:rsid w:val="006B23E6"/>
    <w:rsid w:val="006B4363"/>
    <w:rsid w:val="006B49BA"/>
    <w:rsid w:val="006C7809"/>
    <w:rsid w:val="006D10A6"/>
    <w:rsid w:val="006D1405"/>
    <w:rsid w:val="006D2EAB"/>
    <w:rsid w:val="006D39EF"/>
    <w:rsid w:val="006D4231"/>
    <w:rsid w:val="006F3BA2"/>
    <w:rsid w:val="00726D8F"/>
    <w:rsid w:val="00731E70"/>
    <w:rsid w:val="00737CB7"/>
    <w:rsid w:val="00750551"/>
    <w:rsid w:val="00774B4C"/>
    <w:rsid w:val="0078248F"/>
    <w:rsid w:val="0078383D"/>
    <w:rsid w:val="007839FC"/>
    <w:rsid w:val="00795D1A"/>
    <w:rsid w:val="007A38E7"/>
    <w:rsid w:val="007B38E6"/>
    <w:rsid w:val="007E1CBB"/>
    <w:rsid w:val="007E58E1"/>
    <w:rsid w:val="00833898"/>
    <w:rsid w:val="0084121D"/>
    <w:rsid w:val="00842CBA"/>
    <w:rsid w:val="0084457C"/>
    <w:rsid w:val="00845B86"/>
    <w:rsid w:val="008537BE"/>
    <w:rsid w:val="00854800"/>
    <w:rsid w:val="008632E4"/>
    <w:rsid w:val="008632F9"/>
    <w:rsid w:val="0087517F"/>
    <w:rsid w:val="008834FB"/>
    <w:rsid w:val="00894106"/>
    <w:rsid w:val="0089580D"/>
    <w:rsid w:val="008A35CF"/>
    <w:rsid w:val="008A3CB5"/>
    <w:rsid w:val="008E1950"/>
    <w:rsid w:val="008E37C8"/>
    <w:rsid w:val="008E6496"/>
    <w:rsid w:val="008F3226"/>
    <w:rsid w:val="008F3C45"/>
    <w:rsid w:val="009035C7"/>
    <w:rsid w:val="00907022"/>
    <w:rsid w:val="00907FEB"/>
    <w:rsid w:val="009132F7"/>
    <w:rsid w:val="009243BF"/>
    <w:rsid w:val="00926166"/>
    <w:rsid w:val="0093121F"/>
    <w:rsid w:val="00934FD1"/>
    <w:rsid w:val="00941895"/>
    <w:rsid w:val="009835C9"/>
    <w:rsid w:val="009A714E"/>
    <w:rsid w:val="009A7FA0"/>
    <w:rsid w:val="009B3454"/>
    <w:rsid w:val="009C47CD"/>
    <w:rsid w:val="009D3322"/>
    <w:rsid w:val="009D6487"/>
    <w:rsid w:val="009E27ED"/>
    <w:rsid w:val="009E3555"/>
    <w:rsid w:val="009E66EE"/>
    <w:rsid w:val="009F544C"/>
    <w:rsid w:val="00A012C4"/>
    <w:rsid w:val="00A06FFE"/>
    <w:rsid w:val="00A15D62"/>
    <w:rsid w:val="00A2538D"/>
    <w:rsid w:val="00A274A2"/>
    <w:rsid w:val="00A34AF1"/>
    <w:rsid w:val="00A3592F"/>
    <w:rsid w:val="00A5492E"/>
    <w:rsid w:val="00A571EF"/>
    <w:rsid w:val="00A64552"/>
    <w:rsid w:val="00A747B6"/>
    <w:rsid w:val="00A74BBB"/>
    <w:rsid w:val="00A77924"/>
    <w:rsid w:val="00A828C6"/>
    <w:rsid w:val="00A919B8"/>
    <w:rsid w:val="00A96825"/>
    <w:rsid w:val="00A9766C"/>
    <w:rsid w:val="00AD1CF6"/>
    <w:rsid w:val="00AF0F67"/>
    <w:rsid w:val="00B008F8"/>
    <w:rsid w:val="00B0547D"/>
    <w:rsid w:val="00B1392B"/>
    <w:rsid w:val="00B24321"/>
    <w:rsid w:val="00B3007E"/>
    <w:rsid w:val="00B32F70"/>
    <w:rsid w:val="00B523E6"/>
    <w:rsid w:val="00B57165"/>
    <w:rsid w:val="00B746BE"/>
    <w:rsid w:val="00B755A4"/>
    <w:rsid w:val="00B777D7"/>
    <w:rsid w:val="00B921AC"/>
    <w:rsid w:val="00BA20AE"/>
    <w:rsid w:val="00BA22E2"/>
    <w:rsid w:val="00BA7E30"/>
    <w:rsid w:val="00BB26E6"/>
    <w:rsid w:val="00BB2940"/>
    <w:rsid w:val="00BB6609"/>
    <w:rsid w:val="00BD28AD"/>
    <w:rsid w:val="00BD3095"/>
    <w:rsid w:val="00BD38DD"/>
    <w:rsid w:val="00BD5503"/>
    <w:rsid w:val="00BD5819"/>
    <w:rsid w:val="00BD6190"/>
    <w:rsid w:val="00BD69FE"/>
    <w:rsid w:val="00BE45DC"/>
    <w:rsid w:val="00C16BC3"/>
    <w:rsid w:val="00C34FEC"/>
    <w:rsid w:val="00C3773B"/>
    <w:rsid w:val="00C5060C"/>
    <w:rsid w:val="00C57729"/>
    <w:rsid w:val="00C8327D"/>
    <w:rsid w:val="00C84353"/>
    <w:rsid w:val="00C86953"/>
    <w:rsid w:val="00CA61E5"/>
    <w:rsid w:val="00CB0B57"/>
    <w:rsid w:val="00CC78C1"/>
    <w:rsid w:val="00CC7A7B"/>
    <w:rsid w:val="00CD29AF"/>
    <w:rsid w:val="00CE05EC"/>
    <w:rsid w:val="00CF0EAD"/>
    <w:rsid w:val="00D14FE9"/>
    <w:rsid w:val="00D168D2"/>
    <w:rsid w:val="00D173ED"/>
    <w:rsid w:val="00D2380D"/>
    <w:rsid w:val="00D30E1A"/>
    <w:rsid w:val="00D40272"/>
    <w:rsid w:val="00D4484A"/>
    <w:rsid w:val="00D76271"/>
    <w:rsid w:val="00D77E9E"/>
    <w:rsid w:val="00D930E9"/>
    <w:rsid w:val="00DC34C8"/>
    <w:rsid w:val="00DC56C9"/>
    <w:rsid w:val="00DD5733"/>
    <w:rsid w:val="00DE79E8"/>
    <w:rsid w:val="00DF06EF"/>
    <w:rsid w:val="00DF0B1B"/>
    <w:rsid w:val="00DF6038"/>
    <w:rsid w:val="00E1708A"/>
    <w:rsid w:val="00E24F7A"/>
    <w:rsid w:val="00E56E7E"/>
    <w:rsid w:val="00EA2A72"/>
    <w:rsid w:val="00EA5D36"/>
    <w:rsid w:val="00EC0B80"/>
    <w:rsid w:val="00EC6BDF"/>
    <w:rsid w:val="00ED1BD7"/>
    <w:rsid w:val="00ED33F2"/>
    <w:rsid w:val="00F07CE7"/>
    <w:rsid w:val="00F265E6"/>
    <w:rsid w:val="00F26950"/>
    <w:rsid w:val="00F44D87"/>
    <w:rsid w:val="00F54993"/>
    <w:rsid w:val="00F73FBB"/>
    <w:rsid w:val="00F7466D"/>
    <w:rsid w:val="00F96EB2"/>
    <w:rsid w:val="00F97209"/>
    <w:rsid w:val="00FB0999"/>
    <w:rsid w:val="00FB2923"/>
    <w:rsid w:val="00FD2754"/>
    <w:rsid w:val="00FE1557"/>
    <w:rsid w:val="00FF2B0D"/>
    <w:rsid w:val="00FF3B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 w:qFormat="1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66246"/>
    <w:pPr>
      <w:spacing w:after="200" w:line="276" w:lineRule="auto"/>
    </w:pPr>
    <w:rPr>
      <w:rFonts w:ascii="Calibri" w:eastAsiaTheme="minorEastAsia" w:hAnsi="Calibri"/>
      <w:color w:val="00000A"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22"/>
    <w:qFormat/>
    <w:rsid w:val="001079F9"/>
    <w:rPr>
      <w:b/>
      <w:bCs/>
    </w:rPr>
  </w:style>
  <w:style w:type="character" w:customStyle="1" w:styleId="HeaderChar">
    <w:name w:val="Header Char"/>
    <w:basedOn w:val="DefaultParagraphFont"/>
    <w:link w:val="Header"/>
    <w:uiPriority w:val="99"/>
    <w:qFormat/>
    <w:rsid w:val="00957D0E"/>
    <w:rPr>
      <w:rFonts w:eastAsiaTheme="minorEastAsia"/>
    </w:rPr>
  </w:style>
  <w:style w:type="character" w:customStyle="1" w:styleId="FooterChar">
    <w:name w:val="Footer Char"/>
    <w:basedOn w:val="DefaultParagraphFont"/>
    <w:link w:val="Footer"/>
    <w:uiPriority w:val="99"/>
    <w:qFormat/>
    <w:rsid w:val="00957D0E"/>
    <w:rPr>
      <w:rFonts w:eastAsiaTheme="minorEastAsia"/>
    </w:rPr>
  </w:style>
  <w:style w:type="character" w:customStyle="1" w:styleId="ListParagraphChar">
    <w:name w:val="List Paragraph Char"/>
    <w:basedOn w:val="DefaultParagraphFont"/>
    <w:link w:val="ListParagraph"/>
    <w:uiPriority w:val="34"/>
    <w:qFormat/>
    <w:rsid w:val="00082CAC"/>
    <w:rPr>
      <w:rFonts w:eastAsiaTheme="minorEastAsia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qFormat/>
    <w:rsid w:val="00E8357E"/>
    <w:rPr>
      <w:rFonts w:ascii="Tahoma" w:eastAsiaTheme="minorEastAsi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qFormat/>
    <w:rsid w:val="00E8357E"/>
    <w:rPr>
      <w:color w:val="808080"/>
    </w:rPr>
  </w:style>
  <w:style w:type="character" w:customStyle="1" w:styleId="ListLabel1">
    <w:name w:val="ListLabel 1"/>
    <w:qFormat/>
    <w:rsid w:val="0019486B"/>
    <w:rPr>
      <w:b/>
    </w:rPr>
  </w:style>
  <w:style w:type="character" w:customStyle="1" w:styleId="ListLabel2">
    <w:name w:val="ListLabel 2"/>
    <w:qFormat/>
    <w:rsid w:val="0019486B"/>
    <w:rPr>
      <w:rFonts w:eastAsia="Times New Roman" w:cs="Times New Roman"/>
    </w:rPr>
  </w:style>
  <w:style w:type="character" w:customStyle="1" w:styleId="ListLabel3">
    <w:name w:val="ListLabel 3"/>
    <w:qFormat/>
    <w:rsid w:val="0019486B"/>
    <w:rPr>
      <w:rFonts w:cs="Courier New"/>
    </w:rPr>
  </w:style>
  <w:style w:type="character" w:customStyle="1" w:styleId="ListLabel4">
    <w:name w:val="ListLabel 4"/>
    <w:qFormat/>
    <w:rsid w:val="0019486B"/>
    <w:rPr>
      <w:rFonts w:cs="Courier New"/>
    </w:rPr>
  </w:style>
  <w:style w:type="character" w:customStyle="1" w:styleId="ListLabel5">
    <w:name w:val="ListLabel 5"/>
    <w:qFormat/>
    <w:rsid w:val="0019486B"/>
    <w:rPr>
      <w:rFonts w:cs="Courier New"/>
    </w:rPr>
  </w:style>
  <w:style w:type="character" w:customStyle="1" w:styleId="ListLabel6">
    <w:name w:val="ListLabel 6"/>
    <w:qFormat/>
    <w:rsid w:val="0019486B"/>
  </w:style>
  <w:style w:type="character" w:customStyle="1" w:styleId="ListLabel7">
    <w:name w:val="ListLabel 7"/>
    <w:qFormat/>
    <w:rsid w:val="0019486B"/>
    <w:rPr>
      <w:rFonts w:cs="Courier New"/>
    </w:rPr>
  </w:style>
  <w:style w:type="character" w:customStyle="1" w:styleId="ListLabel8">
    <w:name w:val="ListLabel 8"/>
    <w:qFormat/>
    <w:rsid w:val="0019486B"/>
    <w:rPr>
      <w:rFonts w:cs="Courier New"/>
    </w:rPr>
  </w:style>
  <w:style w:type="character" w:customStyle="1" w:styleId="ListLabel9">
    <w:name w:val="ListLabel 9"/>
    <w:qFormat/>
    <w:rsid w:val="0019486B"/>
    <w:rPr>
      <w:rFonts w:cs="Courier New"/>
    </w:rPr>
  </w:style>
  <w:style w:type="character" w:customStyle="1" w:styleId="ListLabel10">
    <w:name w:val="ListLabel 10"/>
    <w:qFormat/>
    <w:rsid w:val="0019486B"/>
    <w:rPr>
      <w:rFonts w:ascii="Times New Roman" w:hAnsi="Times New Roman"/>
    </w:rPr>
  </w:style>
  <w:style w:type="character" w:customStyle="1" w:styleId="ListLabel11">
    <w:name w:val="ListLabel 11"/>
    <w:qFormat/>
    <w:rsid w:val="0019486B"/>
    <w:rPr>
      <w:rFonts w:ascii="Times New Roman" w:hAnsi="Times New Roman"/>
    </w:rPr>
  </w:style>
  <w:style w:type="character" w:customStyle="1" w:styleId="ListLabel12">
    <w:name w:val="ListLabel 12"/>
    <w:qFormat/>
    <w:rsid w:val="0019486B"/>
    <w:rPr>
      <w:rFonts w:ascii="Times New Roman" w:hAnsi="Times New Roman"/>
    </w:rPr>
  </w:style>
  <w:style w:type="character" w:customStyle="1" w:styleId="ListLabel13">
    <w:name w:val="ListLabel 13"/>
    <w:qFormat/>
    <w:rsid w:val="0019486B"/>
    <w:rPr>
      <w:rFonts w:ascii="Times New Roman" w:hAnsi="Times New Roman"/>
    </w:rPr>
  </w:style>
  <w:style w:type="paragraph" w:customStyle="1" w:styleId="Heading">
    <w:name w:val="Heading"/>
    <w:basedOn w:val="Normal"/>
    <w:next w:val="BodyText"/>
    <w:qFormat/>
    <w:rsid w:val="0019486B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BodyText">
    <w:name w:val="Body Text"/>
    <w:basedOn w:val="Normal"/>
    <w:rsid w:val="0019486B"/>
    <w:pPr>
      <w:spacing w:after="140" w:line="288" w:lineRule="auto"/>
    </w:pPr>
  </w:style>
  <w:style w:type="paragraph" w:styleId="List">
    <w:name w:val="List"/>
    <w:basedOn w:val="BodyText"/>
    <w:rsid w:val="0019486B"/>
    <w:rPr>
      <w:rFonts w:cs="Mangal"/>
    </w:rPr>
  </w:style>
  <w:style w:type="paragraph" w:styleId="Caption">
    <w:name w:val="caption"/>
    <w:basedOn w:val="Normal"/>
    <w:qFormat/>
    <w:rsid w:val="0019486B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al"/>
    <w:qFormat/>
    <w:rsid w:val="0019486B"/>
    <w:pPr>
      <w:suppressLineNumbers/>
    </w:pPr>
    <w:rPr>
      <w:rFonts w:cs="Mangal"/>
    </w:rPr>
  </w:style>
  <w:style w:type="paragraph" w:styleId="ListParagraph">
    <w:name w:val="List Paragraph"/>
    <w:basedOn w:val="Normal"/>
    <w:link w:val="ListParagraphChar"/>
    <w:uiPriority w:val="34"/>
    <w:qFormat/>
    <w:rsid w:val="00DD6A7A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957D0E"/>
    <w:pPr>
      <w:tabs>
        <w:tab w:val="center" w:pos="4680"/>
        <w:tab w:val="right" w:pos="9360"/>
      </w:tabs>
      <w:spacing w:after="0" w:line="240" w:lineRule="auto"/>
    </w:pPr>
  </w:style>
  <w:style w:type="paragraph" w:styleId="Footer">
    <w:name w:val="footer"/>
    <w:basedOn w:val="Normal"/>
    <w:link w:val="FooterChar"/>
    <w:uiPriority w:val="99"/>
    <w:unhideWhenUsed/>
    <w:rsid w:val="00957D0E"/>
    <w:pPr>
      <w:tabs>
        <w:tab w:val="center" w:pos="4680"/>
        <w:tab w:val="right" w:pos="9360"/>
      </w:tabs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qFormat/>
    <w:rsid w:val="00E8357E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000521"/>
    <w:rPr>
      <w:rFonts w:ascii="Calibri" w:eastAsiaTheme="minorEastAsia" w:hAnsi="Calibri"/>
      <w:color w:val="00000A"/>
      <w:sz w:val="22"/>
    </w:rPr>
  </w:style>
  <w:style w:type="paragraph" w:customStyle="1" w:styleId="TableContents">
    <w:name w:val="Table Contents"/>
    <w:basedOn w:val="Normal"/>
    <w:qFormat/>
    <w:rsid w:val="0019486B"/>
  </w:style>
  <w:style w:type="paragraph" w:customStyle="1" w:styleId="TableHeading">
    <w:name w:val="Table Heading"/>
    <w:basedOn w:val="TableContents"/>
    <w:qFormat/>
    <w:rsid w:val="0019486B"/>
  </w:style>
  <w:style w:type="table" w:styleId="TableGrid">
    <w:name w:val="Table Grid"/>
    <w:basedOn w:val="TableNormal"/>
    <w:uiPriority w:val="59"/>
    <w:rsid w:val="00DC31A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Normal"/>
    <w:uiPriority w:val="99"/>
    <w:unhideWhenUsed/>
    <w:rsid w:val="00AD1CF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auto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4653685-16D8-4F6B-9916-1F6F2B7BA3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439</Words>
  <Characters>2507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2941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abc</dc:creator>
  <cp:lastModifiedBy>abhishek</cp:lastModifiedBy>
  <cp:revision>8</cp:revision>
  <cp:lastPrinted>2018-02-10T08:07:00Z</cp:lastPrinted>
  <dcterms:created xsi:type="dcterms:W3CDTF">2018-02-08T05:05:00Z</dcterms:created>
  <dcterms:modified xsi:type="dcterms:W3CDTF">2018-02-10T08:07:00Z</dcterms:modified>
  <dc:language>en-IN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Hewlett-Packard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