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1263" w:type="dxa"/>
        <w:tblInd w:w="-1112" w:type="dxa"/>
        <w:tblBorders>
          <w:top w:val="single" w:sz="2" w:space="0" w:color="000001"/>
          <w:left w:val="single" w:sz="2" w:space="0" w:color="000001"/>
          <w:bottom w:val="single" w:sz="2" w:space="0" w:color="000001"/>
          <w:right w:val="single" w:sz="2" w:space="0" w:color="000001"/>
          <w:insideH w:val="single" w:sz="2" w:space="0" w:color="000001"/>
          <w:insideV w:val="single" w:sz="2" w:space="0" w:color="000001"/>
        </w:tblBorders>
        <w:tblLayout w:type="fixed"/>
        <w:tblCellMar>
          <w:left w:w="119" w:type="dxa"/>
        </w:tblCellMar>
        <w:tblLook w:val="04A0"/>
      </w:tblPr>
      <w:tblGrid>
        <w:gridCol w:w="496"/>
        <w:gridCol w:w="221"/>
        <w:gridCol w:w="782"/>
        <w:gridCol w:w="230"/>
        <w:gridCol w:w="122"/>
        <w:gridCol w:w="5500"/>
        <w:gridCol w:w="1036"/>
        <w:gridCol w:w="900"/>
        <w:gridCol w:w="988"/>
        <w:gridCol w:w="988"/>
      </w:tblGrid>
      <w:tr w:rsidR="00531554" w:rsidRPr="00395A66" w:rsidTr="00C96D78">
        <w:trPr>
          <w:trHeight w:val="827"/>
        </w:trPr>
        <w:tc>
          <w:tcPr>
            <w:tcW w:w="10275" w:type="dxa"/>
            <w:gridSpan w:val="9"/>
            <w:shd w:val="clear" w:color="auto" w:fill="auto"/>
            <w:tcMar>
              <w:left w:w="119" w:type="dxa"/>
            </w:tcMar>
          </w:tcPr>
          <w:p w:rsidR="00531554" w:rsidRPr="00395A66" w:rsidRDefault="00531554" w:rsidP="00375AEF">
            <w:pPr>
              <w:spacing w:after="0" w:line="240" w:lineRule="auto"/>
              <w:rPr>
                <w:rFonts w:ascii="Times New Roman" w:hAnsi="Times New Roman"/>
              </w:rPr>
            </w:pPr>
            <w:r w:rsidRPr="00395A66">
              <w:rPr>
                <w:rFonts w:ascii="Times New Roman" w:eastAsia="Arial Unicode MS" w:hAnsi="Times New Roman"/>
                <w:b/>
              </w:rPr>
              <w:t>Name.  ……………………………….</w:t>
            </w:r>
          </w:p>
          <w:p w:rsidR="00531554" w:rsidRPr="00395A66" w:rsidRDefault="00531554" w:rsidP="00375AEF">
            <w:pPr>
              <w:pStyle w:val="Header"/>
              <w:rPr>
                <w:rFonts w:ascii="Times New Roman" w:hAnsi="Times New Roman" w:cs="Times New Roman"/>
              </w:rPr>
            </w:pPr>
            <w:r w:rsidRPr="00395A66">
              <w:rPr>
                <w:rFonts w:ascii="Times New Roman" w:hAnsi="Times New Roman" w:cs="Times New Roman"/>
                <w:b/>
              </w:rPr>
              <w:t>Student ID: ……………………….…</w:t>
            </w:r>
          </w:p>
          <w:p w:rsidR="00531554" w:rsidRPr="00395A66" w:rsidRDefault="00531554" w:rsidP="00375AEF">
            <w:pPr>
              <w:pStyle w:val="Header"/>
              <w:jc w:val="right"/>
              <w:rPr>
                <w:rFonts w:ascii="Times New Roman" w:hAnsi="Times New Roman" w:cs="Times New Roman"/>
              </w:rPr>
            </w:pPr>
            <w:r w:rsidRPr="00395A66">
              <w:rPr>
                <w:rFonts w:ascii="Times New Roman" w:eastAsia="Arial Unicode MS" w:hAnsi="Times New Roman" w:cs="Times New Roman"/>
                <w:b/>
              </w:rPr>
              <w:t>Printed Pages:01</w:t>
            </w:r>
          </w:p>
        </w:tc>
        <w:tc>
          <w:tcPr>
            <w:tcW w:w="988" w:type="dxa"/>
          </w:tcPr>
          <w:p w:rsidR="00531554" w:rsidRPr="00395A66" w:rsidRDefault="00531554" w:rsidP="00375AEF">
            <w:pPr>
              <w:spacing w:after="0" w:line="240" w:lineRule="auto"/>
              <w:rPr>
                <w:rFonts w:ascii="Times New Roman" w:eastAsia="Arial Unicode MS" w:hAnsi="Times New Roman"/>
                <w:b/>
              </w:rPr>
            </w:pPr>
          </w:p>
        </w:tc>
      </w:tr>
      <w:tr w:rsidR="00531554" w:rsidRPr="00395A66" w:rsidTr="00C96D78">
        <w:trPr>
          <w:trHeight w:val="1158"/>
        </w:trPr>
        <w:tc>
          <w:tcPr>
            <w:tcW w:w="496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233" w:type="dxa"/>
            <w:gridSpan w:val="3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8546" w:type="dxa"/>
            <w:gridSpan w:val="5"/>
            <w:shd w:val="clear" w:color="auto" w:fill="auto"/>
            <w:tcMar>
              <w:left w:w="119" w:type="dxa"/>
            </w:tcMar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95A66">
              <w:rPr>
                <w:rFonts w:ascii="Times New Roman" w:hAnsi="Times New Roman"/>
                <w:b/>
              </w:rPr>
              <w:t>School of Medical and Allied Sciences</w:t>
            </w:r>
          </w:p>
          <w:p w:rsidR="00531554" w:rsidRPr="00395A66" w:rsidRDefault="00432921" w:rsidP="00375AEF">
            <w:pPr>
              <w:pStyle w:val="NoSpacing"/>
              <w:jc w:val="center"/>
              <w:rPr>
                <w:rFonts w:ascii="Times New Roman" w:hAnsi="Times New Roman"/>
              </w:rPr>
            </w:pPr>
            <w:r w:rsidRPr="00395A66">
              <w:rPr>
                <w:rFonts w:ascii="Times New Roman" w:eastAsia="Arial Unicode MS" w:hAnsi="Times New Roman"/>
                <w:b/>
              </w:rPr>
              <w:t>End Term Examination (ETE) – Dec</w:t>
            </w:r>
            <w:r w:rsidR="00531554" w:rsidRPr="00395A66">
              <w:rPr>
                <w:rFonts w:ascii="Times New Roman" w:eastAsia="Arial Unicode MS" w:hAnsi="Times New Roman"/>
                <w:b/>
              </w:rPr>
              <w:t>, 2019</w:t>
            </w:r>
          </w:p>
          <w:p w:rsidR="00531554" w:rsidRPr="00395A66" w:rsidRDefault="00395A66" w:rsidP="00375A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95A66">
              <w:rPr>
                <w:rFonts w:ascii="Times New Roman" w:hAnsi="Times New Roman"/>
                <w:bCs/>
              </w:rPr>
              <w:t xml:space="preserve">[Programme: </w:t>
            </w:r>
            <w:r w:rsidR="000A1BA1">
              <w:rPr>
                <w:rFonts w:ascii="Times New Roman" w:hAnsi="Times New Roman"/>
                <w:bCs/>
              </w:rPr>
              <w:t>B.Pharm</w:t>
            </w:r>
            <w:r w:rsidRPr="00395A66">
              <w:rPr>
                <w:rFonts w:ascii="Times New Roman" w:eastAsia="Arial Unicode MS" w:hAnsi="Times New Roman"/>
              </w:rPr>
              <w:t>] [Semester:</w:t>
            </w:r>
            <w:r w:rsidR="000A1BA1">
              <w:rPr>
                <w:rFonts w:ascii="Times New Roman" w:eastAsia="Arial Unicode MS" w:hAnsi="Times New Roman"/>
              </w:rPr>
              <w:t xml:space="preserve"> V Sem</w:t>
            </w:r>
            <w:r w:rsidR="00432921" w:rsidRPr="00395A66">
              <w:rPr>
                <w:rFonts w:ascii="Times New Roman" w:eastAsia="Arial Unicode MS" w:hAnsi="Times New Roman"/>
              </w:rPr>
              <w:t>] [Batch:</w:t>
            </w:r>
            <w:r w:rsidR="000B2D33">
              <w:rPr>
                <w:rFonts w:ascii="Times New Roman" w:eastAsia="Arial Unicode MS" w:hAnsi="Times New Roman"/>
              </w:rPr>
              <w:t>2017-21</w:t>
            </w:r>
            <w:r w:rsidR="00432921" w:rsidRPr="00395A66">
              <w:rPr>
                <w:rFonts w:ascii="Times New Roman" w:eastAsia="Arial Unicode MS" w:hAnsi="Times New Roman"/>
              </w:rPr>
              <w:t>]</w:t>
            </w:r>
          </w:p>
        </w:tc>
        <w:tc>
          <w:tcPr>
            <w:tcW w:w="988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531554" w:rsidRPr="00395A66" w:rsidTr="00C96D78">
        <w:trPr>
          <w:trHeight w:val="827"/>
        </w:trPr>
        <w:tc>
          <w:tcPr>
            <w:tcW w:w="7351" w:type="dxa"/>
            <w:gridSpan w:val="6"/>
            <w:shd w:val="clear" w:color="auto" w:fill="auto"/>
            <w:tcMar>
              <w:left w:w="119" w:type="dxa"/>
            </w:tcMar>
          </w:tcPr>
          <w:p w:rsidR="00432921" w:rsidRPr="00395A66" w:rsidRDefault="00531554" w:rsidP="00375AEF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395A66">
              <w:rPr>
                <w:rFonts w:ascii="Times New Roman" w:hAnsi="Times New Roman"/>
                <w:b/>
              </w:rPr>
              <w:t>Course Title:</w:t>
            </w:r>
            <w:r w:rsidR="00CB5333" w:rsidRPr="00CB5333">
              <w:rPr>
                <w:rFonts w:ascii="Times New Roman" w:hAnsi="Times New Roman"/>
                <w:b/>
              </w:rPr>
              <w:t>Industrial Pharmacy</w:t>
            </w:r>
          </w:p>
          <w:p w:rsidR="00531554" w:rsidRPr="00395A66" w:rsidRDefault="00531554" w:rsidP="00375AEF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95A66">
              <w:rPr>
                <w:rFonts w:ascii="Times New Roman" w:hAnsi="Times New Roman"/>
                <w:b/>
              </w:rPr>
              <w:t>Course Code:</w:t>
            </w:r>
            <w:r w:rsidR="00CB5333">
              <w:rPr>
                <w:rFonts w:ascii="Times New Roman" w:hAnsi="Times New Roman"/>
                <w:b/>
              </w:rPr>
              <w:t xml:space="preserve"> BP502T</w:t>
            </w:r>
          </w:p>
        </w:tc>
        <w:tc>
          <w:tcPr>
            <w:tcW w:w="1036" w:type="dxa"/>
          </w:tcPr>
          <w:p w:rsidR="00531554" w:rsidRPr="00395A66" w:rsidRDefault="00531554" w:rsidP="00375AEF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888" w:type="dxa"/>
            <w:gridSpan w:val="2"/>
            <w:shd w:val="clear" w:color="auto" w:fill="auto"/>
          </w:tcPr>
          <w:p w:rsidR="00531554" w:rsidRPr="00395A66" w:rsidRDefault="00531554" w:rsidP="00375AEF">
            <w:pPr>
              <w:spacing w:after="0" w:line="240" w:lineRule="auto"/>
              <w:rPr>
                <w:rFonts w:ascii="Times New Roman" w:hAnsi="Times New Roman"/>
              </w:rPr>
            </w:pPr>
            <w:r w:rsidRPr="00395A66">
              <w:rPr>
                <w:rFonts w:ascii="Times New Roman" w:hAnsi="Times New Roman"/>
                <w:b/>
              </w:rPr>
              <w:t>Max Marks: 100</w:t>
            </w:r>
          </w:p>
          <w:p w:rsidR="00531554" w:rsidRPr="00395A66" w:rsidRDefault="00531554" w:rsidP="00375AEF">
            <w:pPr>
              <w:spacing w:after="0" w:line="240" w:lineRule="auto"/>
              <w:rPr>
                <w:rFonts w:ascii="Times New Roman" w:hAnsi="Times New Roman"/>
              </w:rPr>
            </w:pPr>
            <w:r w:rsidRPr="00395A66">
              <w:rPr>
                <w:rFonts w:ascii="Times New Roman" w:hAnsi="Times New Roman"/>
                <w:b/>
              </w:rPr>
              <w:t>Time:3 Hrs</w:t>
            </w:r>
          </w:p>
        </w:tc>
        <w:tc>
          <w:tcPr>
            <w:tcW w:w="988" w:type="dxa"/>
          </w:tcPr>
          <w:p w:rsidR="00531554" w:rsidRPr="00395A66" w:rsidRDefault="00531554" w:rsidP="00375AEF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31554" w:rsidRPr="00395A66" w:rsidTr="00C96D78">
        <w:trPr>
          <w:trHeight w:val="827"/>
        </w:trPr>
        <w:tc>
          <w:tcPr>
            <w:tcW w:w="1499" w:type="dxa"/>
            <w:gridSpan w:val="3"/>
            <w:shd w:val="clear" w:color="auto" w:fill="auto"/>
            <w:tcMar>
              <w:left w:w="119" w:type="dxa"/>
            </w:tcMar>
          </w:tcPr>
          <w:p w:rsidR="00531554" w:rsidRPr="00395A66" w:rsidRDefault="00531554" w:rsidP="00375AEF">
            <w:pPr>
              <w:spacing w:after="0" w:line="240" w:lineRule="auto"/>
              <w:rPr>
                <w:rFonts w:ascii="Times New Roman" w:hAnsi="Times New Roman"/>
              </w:rPr>
            </w:pPr>
            <w:r w:rsidRPr="00395A66">
              <w:rPr>
                <w:rFonts w:ascii="Times New Roman" w:hAnsi="Times New Roman"/>
                <w:b/>
              </w:rPr>
              <w:t xml:space="preserve">Instructions: </w:t>
            </w:r>
          </w:p>
          <w:p w:rsidR="00531554" w:rsidRPr="00395A66" w:rsidRDefault="00531554" w:rsidP="00375AEF">
            <w:pPr>
              <w:spacing w:after="0" w:line="240" w:lineRule="auto"/>
              <w:rPr>
                <w:rFonts w:ascii="Times New Roman" w:eastAsia="Arial Unicode MS" w:hAnsi="Times New Roman"/>
              </w:rPr>
            </w:pPr>
          </w:p>
        </w:tc>
        <w:tc>
          <w:tcPr>
            <w:tcW w:w="352" w:type="dxa"/>
            <w:gridSpan w:val="2"/>
          </w:tcPr>
          <w:p w:rsidR="00531554" w:rsidRPr="00395A66" w:rsidRDefault="00531554" w:rsidP="00375AEF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481" w:hanging="283"/>
              <w:rPr>
                <w:rFonts w:ascii="Times New Roman" w:hAnsi="Times New Roman" w:cs="Times New Roman"/>
              </w:rPr>
            </w:pPr>
          </w:p>
        </w:tc>
        <w:tc>
          <w:tcPr>
            <w:tcW w:w="5500" w:type="dxa"/>
            <w:tcBorders>
              <w:right w:val="single" w:sz="4" w:space="0" w:color="auto"/>
            </w:tcBorders>
            <w:shd w:val="clear" w:color="auto" w:fill="auto"/>
          </w:tcPr>
          <w:p w:rsidR="00531554" w:rsidRPr="00395A66" w:rsidRDefault="00531554" w:rsidP="00375AEF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395A66">
              <w:rPr>
                <w:rFonts w:ascii="Times New Roman" w:hAnsi="Times New Roman" w:cs="Times New Roman"/>
              </w:rPr>
              <w:t>All questions are compulsory</w:t>
            </w:r>
          </w:p>
          <w:p w:rsidR="00531554" w:rsidRPr="00395A66" w:rsidRDefault="00531554" w:rsidP="00375AEF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395A66">
              <w:rPr>
                <w:rFonts w:ascii="Times New Roman" w:eastAsia="Arial Unicode MS" w:hAnsi="Times New Roman" w:cs="Times New Roman"/>
              </w:rPr>
              <w:t>Assume missing data suitably, if any</w:t>
            </w:r>
          </w:p>
        </w:tc>
        <w:tc>
          <w:tcPr>
            <w:tcW w:w="1036" w:type="dxa"/>
            <w:tcBorders>
              <w:right w:val="single" w:sz="4" w:space="0" w:color="auto"/>
            </w:tcBorders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95A66">
              <w:rPr>
                <w:rFonts w:ascii="Times New Roman" w:hAnsi="Times New Roman"/>
                <w:b/>
                <w:sz w:val="24"/>
                <w:szCs w:val="24"/>
              </w:rPr>
              <w:t>Marks</w:t>
            </w:r>
          </w:p>
        </w:tc>
        <w:tc>
          <w:tcPr>
            <w:tcW w:w="900" w:type="dxa"/>
            <w:tcBorders>
              <w:left w:val="single" w:sz="4" w:space="0" w:color="auto"/>
            </w:tcBorders>
            <w:shd w:val="clear" w:color="auto" w:fill="auto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31554" w:rsidRPr="00395A66" w:rsidRDefault="00531554" w:rsidP="00375AEF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95A66">
              <w:rPr>
                <w:rFonts w:ascii="Times New Roman" w:hAnsi="Times New Roman" w:cs="Times New Roman"/>
                <w:b/>
                <w:sz w:val="24"/>
                <w:szCs w:val="24"/>
              </w:rPr>
              <w:t>CO</w:t>
            </w:r>
          </w:p>
        </w:tc>
        <w:tc>
          <w:tcPr>
            <w:tcW w:w="988" w:type="dxa"/>
            <w:tcBorders>
              <w:left w:val="single" w:sz="4" w:space="0" w:color="auto"/>
            </w:tcBorders>
            <w:shd w:val="clear" w:color="auto" w:fill="auto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31554" w:rsidRPr="00395A66" w:rsidRDefault="00531554" w:rsidP="00375AEF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95A66">
              <w:rPr>
                <w:rFonts w:ascii="Times New Roman" w:hAnsi="Times New Roman" w:cs="Times New Roman"/>
                <w:b/>
                <w:sz w:val="24"/>
                <w:szCs w:val="24"/>
              </w:rPr>
              <w:t>K</w:t>
            </w:r>
          </w:p>
          <w:p w:rsidR="00531554" w:rsidRPr="00395A66" w:rsidRDefault="00531554" w:rsidP="00375AEF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95A66">
              <w:rPr>
                <w:rFonts w:ascii="Times New Roman" w:hAnsi="Times New Roman" w:cs="Times New Roman"/>
                <w:b/>
                <w:sz w:val="24"/>
                <w:szCs w:val="24"/>
              </w:rPr>
              <w:t>Level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95A66">
              <w:rPr>
                <w:rFonts w:ascii="Times New Roman" w:hAnsi="Times New Roman"/>
                <w:b/>
                <w:sz w:val="24"/>
                <w:szCs w:val="24"/>
              </w:rPr>
              <w:t>Complexity</w:t>
            </w:r>
          </w:p>
        </w:tc>
      </w:tr>
      <w:tr w:rsidR="00531554" w:rsidRPr="00395A66" w:rsidTr="00375AEF">
        <w:trPr>
          <w:trHeight w:val="310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</w:tcPr>
          <w:p w:rsidR="00531554" w:rsidRPr="00395A66" w:rsidRDefault="00531554" w:rsidP="00375AEF">
            <w:pPr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Pr="00395A66" w:rsidRDefault="004961ED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  <w:color w:val="000000"/>
              </w:rPr>
              <w:t xml:space="preserve">What do you </w:t>
            </w:r>
            <w:r w:rsidR="00AD00AE">
              <w:rPr>
                <w:rFonts w:ascii="Times New Roman" w:hAnsi="Times New Roman"/>
                <w:bCs/>
                <w:color w:val="000000"/>
              </w:rPr>
              <w:t>mean</w:t>
            </w:r>
            <w:r>
              <w:rPr>
                <w:rFonts w:ascii="Times New Roman" w:hAnsi="Times New Roman"/>
                <w:bCs/>
                <w:color w:val="000000"/>
              </w:rPr>
              <w:t xml:space="preserve"> by preformulation study?</w:t>
            </w:r>
            <w:r w:rsidR="00AD00AE">
              <w:rPr>
                <w:rFonts w:ascii="Times New Roman" w:hAnsi="Times New Roman"/>
                <w:bCs/>
                <w:color w:val="000000"/>
              </w:rPr>
              <w:t xml:space="preserve"> List out its goals.</w:t>
            </w:r>
          </w:p>
        </w:tc>
        <w:tc>
          <w:tcPr>
            <w:tcW w:w="1036" w:type="dxa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95A66">
              <w:rPr>
                <w:rFonts w:ascii="Times New Roman" w:hAnsi="Times New Roman"/>
              </w:rPr>
              <w:t>3</w:t>
            </w:r>
          </w:p>
        </w:tc>
        <w:tc>
          <w:tcPr>
            <w:tcW w:w="900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95A66">
              <w:rPr>
                <w:rFonts w:ascii="Times New Roman" w:hAnsi="Times New Roman"/>
              </w:rPr>
              <w:t>1</w:t>
            </w:r>
          </w:p>
        </w:tc>
        <w:tc>
          <w:tcPr>
            <w:tcW w:w="988" w:type="dxa"/>
            <w:shd w:val="clear" w:color="auto" w:fill="auto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95A66">
              <w:rPr>
                <w:rFonts w:ascii="Times New Roman" w:hAnsi="Times New Roman"/>
                <w:sz w:val="24"/>
                <w:szCs w:val="24"/>
              </w:rPr>
              <w:t>K1</w:t>
            </w:r>
          </w:p>
        </w:tc>
        <w:tc>
          <w:tcPr>
            <w:tcW w:w="988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95A66">
              <w:rPr>
                <w:rFonts w:ascii="Times New Roman" w:hAnsi="Times New Roman"/>
                <w:sz w:val="24"/>
                <w:szCs w:val="24"/>
              </w:rPr>
              <w:t>M</w:t>
            </w:r>
          </w:p>
        </w:tc>
      </w:tr>
      <w:tr w:rsidR="00531554" w:rsidRPr="00395A66" w:rsidTr="00C96D78">
        <w:trPr>
          <w:trHeight w:val="526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395A66" w:rsidRDefault="00531554" w:rsidP="00375AEF">
            <w:pPr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Pr="00395A66" w:rsidRDefault="00E91072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  <w:color w:val="000000"/>
              </w:rPr>
              <w:t>Classify different types of tablets.</w:t>
            </w:r>
          </w:p>
        </w:tc>
        <w:tc>
          <w:tcPr>
            <w:tcW w:w="1036" w:type="dxa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900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2</w:t>
            </w:r>
          </w:p>
        </w:tc>
        <w:tc>
          <w:tcPr>
            <w:tcW w:w="988" w:type="dxa"/>
            <w:shd w:val="clear" w:color="auto" w:fill="auto"/>
          </w:tcPr>
          <w:p w:rsidR="00531554" w:rsidRPr="00395A66" w:rsidRDefault="00531554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395A66">
              <w:rPr>
                <w:rFonts w:ascii="Times New Roman" w:hAnsi="Times New Roman"/>
                <w:sz w:val="24"/>
                <w:szCs w:val="24"/>
              </w:rPr>
              <w:t>K2</w:t>
            </w:r>
          </w:p>
        </w:tc>
        <w:tc>
          <w:tcPr>
            <w:tcW w:w="988" w:type="dxa"/>
          </w:tcPr>
          <w:p w:rsidR="00531554" w:rsidRPr="00395A66" w:rsidRDefault="00531554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395A66">
              <w:rPr>
                <w:rFonts w:ascii="Times New Roman" w:hAnsi="Times New Roman"/>
                <w:sz w:val="24"/>
                <w:szCs w:val="24"/>
              </w:rPr>
              <w:t>M</w:t>
            </w:r>
          </w:p>
        </w:tc>
      </w:tr>
      <w:tr w:rsidR="00531554" w:rsidRPr="00395A66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395A66" w:rsidRDefault="00531554" w:rsidP="00375AEF">
            <w:pPr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Pr="00395A66" w:rsidRDefault="00810E20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  <w:color w:val="000000"/>
              </w:rPr>
              <w:t>Identify the difference between hard gelatin and soft gelatin capsules.</w:t>
            </w:r>
          </w:p>
        </w:tc>
        <w:tc>
          <w:tcPr>
            <w:tcW w:w="1036" w:type="dxa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900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988" w:type="dxa"/>
            <w:shd w:val="clear" w:color="auto" w:fill="auto"/>
          </w:tcPr>
          <w:p w:rsidR="00531554" w:rsidRPr="00395A66" w:rsidRDefault="00531554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395A66">
              <w:rPr>
                <w:rFonts w:ascii="Times New Roman" w:hAnsi="Times New Roman"/>
                <w:sz w:val="24"/>
                <w:szCs w:val="24"/>
              </w:rPr>
              <w:t>K3</w:t>
            </w:r>
          </w:p>
        </w:tc>
        <w:tc>
          <w:tcPr>
            <w:tcW w:w="988" w:type="dxa"/>
          </w:tcPr>
          <w:p w:rsidR="00531554" w:rsidRPr="00395A66" w:rsidRDefault="00892F3C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395A66">
              <w:rPr>
                <w:rFonts w:ascii="Times New Roman" w:hAnsi="Times New Roman"/>
                <w:sz w:val="24"/>
                <w:szCs w:val="24"/>
              </w:rPr>
              <w:t>E</w:t>
            </w:r>
          </w:p>
        </w:tc>
      </w:tr>
      <w:tr w:rsidR="00531554" w:rsidRPr="00395A66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395A66" w:rsidRDefault="00531554" w:rsidP="00375AEF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Pr="00395A66" w:rsidRDefault="00810E20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  <w:color w:val="000000"/>
              </w:rPr>
              <w:t>Apply the advantages of Parenteral dosage forms.</w:t>
            </w:r>
          </w:p>
        </w:tc>
        <w:tc>
          <w:tcPr>
            <w:tcW w:w="1036" w:type="dxa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900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4</w:t>
            </w:r>
          </w:p>
        </w:tc>
        <w:tc>
          <w:tcPr>
            <w:tcW w:w="988" w:type="dxa"/>
            <w:shd w:val="clear" w:color="auto" w:fill="auto"/>
          </w:tcPr>
          <w:p w:rsidR="00531554" w:rsidRPr="00395A66" w:rsidRDefault="00531554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395A66">
              <w:rPr>
                <w:rFonts w:ascii="Times New Roman" w:hAnsi="Times New Roman"/>
                <w:sz w:val="24"/>
                <w:szCs w:val="24"/>
              </w:rPr>
              <w:t>K3</w:t>
            </w:r>
          </w:p>
        </w:tc>
        <w:tc>
          <w:tcPr>
            <w:tcW w:w="988" w:type="dxa"/>
          </w:tcPr>
          <w:p w:rsidR="00531554" w:rsidRPr="00395A66" w:rsidRDefault="00892F3C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395A66">
              <w:rPr>
                <w:rFonts w:ascii="Times New Roman" w:hAnsi="Times New Roman"/>
                <w:sz w:val="24"/>
                <w:szCs w:val="24"/>
              </w:rPr>
              <w:t>E</w:t>
            </w:r>
          </w:p>
        </w:tc>
      </w:tr>
      <w:tr w:rsidR="00531554" w:rsidRPr="00395A66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395A66" w:rsidRDefault="00531554" w:rsidP="00375AEF">
            <w:pPr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Pr="00395A66" w:rsidRDefault="00AE4C33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  <w:color w:val="000000"/>
              </w:rPr>
              <w:t>Assume the ideal properties of lipsticks.</w:t>
            </w:r>
          </w:p>
        </w:tc>
        <w:tc>
          <w:tcPr>
            <w:tcW w:w="1036" w:type="dxa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900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988" w:type="dxa"/>
            <w:shd w:val="clear" w:color="auto" w:fill="auto"/>
          </w:tcPr>
          <w:p w:rsidR="00531554" w:rsidRPr="00395A66" w:rsidRDefault="00531554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395A66">
              <w:rPr>
                <w:rFonts w:ascii="Times New Roman" w:hAnsi="Times New Roman"/>
                <w:sz w:val="24"/>
                <w:szCs w:val="24"/>
              </w:rPr>
              <w:t>K4</w:t>
            </w:r>
          </w:p>
        </w:tc>
        <w:tc>
          <w:tcPr>
            <w:tcW w:w="988" w:type="dxa"/>
          </w:tcPr>
          <w:p w:rsidR="00531554" w:rsidRPr="00395A66" w:rsidRDefault="00531554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395A66">
              <w:rPr>
                <w:rFonts w:ascii="Times New Roman" w:hAnsi="Times New Roman"/>
                <w:sz w:val="24"/>
                <w:szCs w:val="24"/>
              </w:rPr>
              <w:t>M</w:t>
            </w:r>
          </w:p>
        </w:tc>
      </w:tr>
      <w:tr w:rsidR="00531554" w:rsidRPr="00395A66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395A66" w:rsidRDefault="00531554" w:rsidP="00375AEF">
            <w:pPr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Pr="00395A66" w:rsidRDefault="0042601E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  <w:color w:val="000000"/>
              </w:rPr>
              <w:t>What are various</w:t>
            </w:r>
            <w:r w:rsidR="008C1039">
              <w:rPr>
                <w:rFonts w:ascii="Times New Roman" w:hAnsi="Times New Roman"/>
                <w:bCs/>
                <w:color w:val="000000"/>
              </w:rPr>
              <w:t xml:space="preserve"> physical properties of the drugs </w:t>
            </w:r>
            <w:r>
              <w:rPr>
                <w:rFonts w:ascii="Times New Roman" w:hAnsi="Times New Roman"/>
                <w:bCs/>
                <w:color w:val="000000"/>
              </w:rPr>
              <w:t>which areconsidered</w:t>
            </w:r>
            <w:r w:rsidR="008C1039">
              <w:rPr>
                <w:rFonts w:ascii="Times New Roman" w:hAnsi="Times New Roman"/>
                <w:bCs/>
                <w:color w:val="000000"/>
              </w:rPr>
              <w:t xml:space="preserve"> in preformulation study? </w:t>
            </w:r>
          </w:p>
        </w:tc>
        <w:tc>
          <w:tcPr>
            <w:tcW w:w="1036" w:type="dxa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900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95A66">
              <w:rPr>
                <w:rFonts w:ascii="Times New Roman" w:hAnsi="Times New Roman"/>
              </w:rPr>
              <w:t>1</w:t>
            </w:r>
          </w:p>
        </w:tc>
        <w:tc>
          <w:tcPr>
            <w:tcW w:w="988" w:type="dxa"/>
            <w:shd w:val="clear" w:color="auto" w:fill="auto"/>
          </w:tcPr>
          <w:p w:rsidR="00531554" w:rsidRPr="00395A66" w:rsidRDefault="00531554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395A66">
              <w:rPr>
                <w:rFonts w:ascii="Times New Roman" w:hAnsi="Times New Roman"/>
                <w:sz w:val="24"/>
                <w:szCs w:val="24"/>
              </w:rPr>
              <w:t>K1</w:t>
            </w:r>
          </w:p>
        </w:tc>
        <w:tc>
          <w:tcPr>
            <w:tcW w:w="988" w:type="dxa"/>
          </w:tcPr>
          <w:p w:rsidR="00531554" w:rsidRPr="00395A66" w:rsidRDefault="00892F3C" w:rsidP="00375AEF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95A66">
              <w:rPr>
                <w:rFonts w:ascii="Times New Roman" w:hAnsi="Times New Roman"/>
                <w:sz w:val="24"/>
                <w:szCs w:val="24"/>
              </w:rPr>
              <w:t>E</w:t>
            </w:r>
          </w:p>
        </w:tc>
      </w:tr>
      <w:tr w:rsidR="00531554" w:rsidRPr="00395A66" w:rsidTr="00AE2B77">
        <w:trPr>
          <w:trHeight w:val="1030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395A66" w:rsidRDefault="00531554" w:rsidP="00375AEF">
            <w:pPr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Pr="00395A66" w:rsidRDefault="00C50E1A" w:rsidP="00375AEF">
            <w:pPr>
              <w:spacing w:line="240" w:lineRule="auto"/>
              <w:jc w:val="center"/>
              <w:rPr>
                <w:rFonts w:ascii="Times New Roman" w:hAnsi="Times New Roman"/>
                <w:bCs/>
                <w:color w:val="000000"/>
              </w:rPr>
            </w:pPr>
            <w:r>
              <w:rPr>
                <w:rFonts w:ascii="Times New Roman" w:hAnsi="Times New Roman"/>
                <w:bCs/>
                <w:color w:val="000000"/>
              </w:rPr>
              <w:t>Demonstrate various excipients used for the preparation of tablets.</w:t>
            </w:r>
          </w:p>
          <w:p w:rsidR="00F57CC8" w:rsidRPr="00395A66" w:rsidRDefault="00F57CC8" w:rsidP="00375AEF">
            <w:pPr>
              <w:spacing w:line="240" w:lineRule="auto"/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395A66">
              <w:rPr>
                <w:rFonts w:ascii="Times New Roman" w:hAnsi="Times New Roman"/>
                <w:b/>
                <w:color w:val="000000"/>
              </w:rPr>
              <w:t>OR</w:t>
            </w:r>
          </w:p>
          <w:p w:rsidR="00531554" w:rsidRPr="00395A66" w:rsidRDefault="00404492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Illustrate formulation considerations for emulsions.</w:t>
            </w:r>
          </w:p>
        </w:tc>
        <w:tc>
          <w:tcPr>
            <w:tcW w:w="1036" w:type="dxa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900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2</w:t>
            </w:r>
          </w:p>
        </w:tc>
        <w:tc>
          <w:tcPr>
            <w:tcW w:w="988" w:type="dxa"/>
            <w:shd w:val="clear" w:color="auto" w:fill="auto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K2</w:t>
            </w:r>
          </w:p>
        </w:tc>
        <w:tc>
          <w:tcPr>
            <w:tcW w:w="988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M</w:t>
            </w:r>
          </w:p>
        </w:tc>
      </w:tr>
      <w:tr w:rsidR="00531554" w:rsidRPr="00395A66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395A66" w:rsidRDefault="00531554" w:rsidP="00375AEF">
            <w:pPr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Pr="00395A66" w:rsidRDefault="00266FC5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  <w:color w:val="000000"/>
              </w:rPr>
              <w:t>Appraise manufacturing of hard gelatin capsule shells.</w:t>
            </w:r>
          </w:p>
        </w:tc>
        <w:tc>
          <w:tcPr>
            <w:tcW w:w="1036" w:type="dxa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900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K5</w:t>
            </w:r>
          </w:p>
        </w:tc>
        <w:tc>
          <w:tcPr>
            <w:tcW w:w="988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M</w:t>
            </w:r>
          </w:p>
        </w:tc>
      </w:tr>
      <w:tr w:rsidR="00531554" w:rsidRPr="00395A66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395A66" w:rsidRDefault="00531554" w:rsidP="00375AEF">
            <w:pPr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Pr="00395A66" w:rsidRDefault="00D76425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  <w:color w:val="000000"/>
              </w:rPr>
              <w:t>Conclude various types of additives used for parenteral preparations.</w:t>
            </w:r>
          </w:p>
        </w:tc>
        <w:tc>
          <w:tcPr>
            <w:tcW w:w="1036" w:type="dxa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900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4</w:t>
            </w:r>
          </w:p>
        </w:tc>
        <w:tc>
          <w:tcPr>
            <w:tcW w:w="988" w:type="dxa"/>
            <w:shd w:val="clear" w:color="auto" w:fill="auto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K5</w:t>
            </w:r>
          </w:p>
        </w:tc>
        <w:tc>
          <w:tcPr>
            <w:tcW w:w="988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H</w:t>
            </w:r>
          </w:p>
        </w:tc>
      </w:tr>
      <w:tr w:rsidR="00531554" w:rsidRPr="00395A66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395A66" w:rsidRDefault="00531554" w:rsidP="00375AEF">
            <w:pPr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Pr="00395A66" w:rsidRDefault="0034731B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  <w:color w:val="000000"/>
              </w:rPr>
              <w:t>Analyze the ideal characteristics and method of preparation of vanishing cream.</w:t>
            </w:r>
          </w:p>
        </w:tc>
        <w:tc>
          <w:tcPr>
            <w:tcW w:w="1036" w:type="dxa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900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988" w:type="dxa"/>
            <w:shd w:val="clear" w:color="auto" w:fill="auto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K</w:t>
            </w:r>
            <w:r w:rsidR="00387545" w:rsidRPr="00395A66">
              <w:rPr>
                <w:rFonts w:ascii="Times New Roman" w:hAnsi="Times New Roman"/>
                <w:bCs/>
              </w:rPr>
              <w:t>4</w:t>
            </w:r>
          </w:p>
        </w:tc>
        <w:tc>
          <w:tcPr>
            <w:tcW w:w="988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H</w:t>
            </w:r>
          </w:p>
        </w:tc>
      </w:tr>
      <w:tr w:rsidR="00531554" w:rsidRPr="00395A66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395A66" w:rsidRDefault="00531554" w:rsidP="00375AEF">
            <w:pPr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Pr="00395A66" w:rsidRDefault="00BC10BD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  <w:color w:val="000000"/>
              </w:rPr>
              <w:t>Apply the preformulation consideration of drug substance in formulation of solid dosage forms.</w:t>
            </w:r>
          </w:p>
        </w:tc>
        <w:tc>
          <w:tcPr>
            <w:tcW w:w="1036" w:type="dxa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12</w:t>
            </w:r>
          </w:p>
        </w:tc>
        <w:tc>
          <w:tcPr>
            <w:tcW w:w="900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395A66">
              <w:rPr>
                <w:rFonts w:ascii="Times New Roman" w:hAnsi="Times New Roman"/>
              </w:rPr>
              <w:t>1</w:t>
            </w:r>
          </w:p>
        </w:tc>
        <w:tc>
          <w:tcPr>
            <w:tcW w:w="988" w:type="dxa"/>
            <w:shd w:val="clear" w:color="auto" w:fill="auto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K3</w:t>
            </w:r>
          </w:p>
        </w:tc>
        <w:tc>
          <w:tcPr>
            <w:tcW w:w="988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M</w:t>
            </w:r>
          </w:p>
        </w:tc>
      </w:tr>
      <w:tr w:rsidR="00531554" w:rsidRPr="00395A66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395A66" w:rsidRDefault="00531554" w:rsidP="00375AEF">
            <w:pPr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Pr="00395A66" w:rsidRDefault="00837418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  <w:color w:val="000000"/>
              </w:rPr>
              <w:t>Identify various quality control tests for tablets.</w:t>
            </w:r>
          </w:p>
        </w:tc>
        <w:tc>
          <w:tcPr>
            <w:tcW w:w="1036" w:type="dxa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12</w:t>
            </w:r>
          </w:p>
        </w:tc>
        <w:tc>
          <w:tcPr>
            <w:tcW w:w="900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2</w:t>
            </w:r>
          </w:p>
        </w:tc>
        <w:tc>
          <w:tcPr>
            <w:tcW w:w="988" w:type="dxa"/>
            <w:shd w:val="clear" w:color="auto" w:fill="auto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K3</w:t>
            </w:r>
          </w:p>
        </w:tc>
        <w:tc>
          <w:tcPr>
            <w:tcW w:w="988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M</w:t>
            </w:r>
          </w:p>
        </w:tc>
      </w:tr>
      <w:tr w:rsidR="00531554" w:rsidRPr="00395A66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395A66" w:rsidRDefault="00531554" w:rsidP="00375AEF">
            <w:pPr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F57CC8" w:rsidRPr="00395A66" w:rsidRDefault="008F5E86" w:rsidP="00375AEF">
            <w:pPr>
              <w:spacing w:line="240" w:lineRule="auto"/>
              <w:jc w:val="center"/>
              <w:rPr>
                <w:rFonts w:ascii="Times New Roman" w:hAnsi="Times New Roman"/>
                <w:b/>
                <w:color w:val="000000"/>
              </w:rPr>
            </w:pPr>
            <w:r>
              <w:rPr>
                <w:rFonts w:ascii="Times New Roman" w:hAnsi="Times New Roman"/>
                <w:bCs/>
                <w:color w:val="000000"/>
              </w:rPr>
              <w:t>Organize in-process and final product quality control tests for capsules.</w:t>
            </w:r>
          </w:p>
          <w:p w:rsidR="00F57CC8" w:rsidRPr="00395A66" w:rsidRDefault="00F57CC8" w:rsidP="00375AEF">
            <w:pPr>
              <w:spacing w:line="240" w:lineRule="auto"/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395A66">
              <w:rPr>
                <w:rFonts w:ascii="Times New Roman" w:hAnsi="Times New Roman"/>
                <w:b/>
                <w:color w:val="000000"/>
              </w:rPr>
              <w:t>OR</w:t>
            </w:r>
          </w:p>
          <w:p w:rsidR="00531554" w:rsidRPr="00395A66" w:rsidRDefault="008F5E86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Make use of fluidized bed granulator and s</w:t>
            </w:r>
            <w:r w:rsidR="00BA2C74">
              <w:rPr>
                <w:rFonts w:ascii="Times New Roman" w:hAnsi="Times New Roman"/>
                <w:bCs/>
                <w:color w:val="000000" w:themeColor="text1"/>
              </w:rPr>
              <w:t>pray dry</w:t>
            </w:r>
            <w:r>
              <w:rPr>
                <w:rFonts w:ascii="Times New Roman" w:hAnsi="Times New Roman"/>
                <w:bCs/>
                <w:color w:val="000000" w:themeColor="text1"/>
              </w:rPr>
              <w:t>er for the preparation of pellets.</w:t>
            </w:r>
          </w:p>
        </w:tc>
        <w:tc>
          <w:tcPr>
            <w:tcW w:w="1036" w:type="dxa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12</w:t>
            </w:r>
          </w:p>
        </w:tc>
        <w:tc>
          <w:tcPr>
            <w:tcW w:w="900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K3</w:t>
            </w:r>
          </w:p>
        </w:tc>
        <w:tc>
          <w:tcPr>
            <w:tcW w:w="988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M</w:t>
            </w:r>
          </w:p>
        </w:tc>
      </w:tr>
      <w:tr w:rsidR="00531554" w:rsidRPr="00395A66" w:rsidTr="00C96D78">
        <w:trPr>
          <w:trHeight w:val="526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395A66" w:rsidRDefault="00531554" w:rsidP="00375AEF">
            <w:pPr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F57CC8" w:rsidRPr="00395A66" w:rsidRDefault="00AE2B77" w:rsidP="00375AEF">
            <w:pPr>
              <w:spacing w:line="240" w:lineRule="auto"/>
              <w:jc w:val="center"/>
              <w:rPr>
                <w:rFonts w:ascii="Times New Roman" w:hAnsi="Times New Roman"/>
                <w:bCs/>
                <w:color w:val="000000"/>
              </w:rPr>
            </w:pPr>
            <w:r>
              <w:rPr>
                <w:rFonts w:ascii="Times New Roman" w:hAnsi="Times New Roman"/>
                <w:bCs/>
                <w:color w:val="000000"/>
              </w:rPr>
              <w:t>Assume the quality control tests for parenteral products.</w:t>
            </w:r>
          </w:p>
          <w:p w:rsidR="00531554" w:rsidRPr="00395A66" w:rsidRDefault="00F57CC8" w:rsidP="00375AEF">
            <w:pPr>
              <w:spacing w:line="240" w:lineRule="auto"/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395A66">
              <w:rPr>
                <w:rFonts w:ascii="Times New Roman" w:hAnsi="Times New Roman"/>
                <w:b/>
                <w:color w:val="000000"/>
              </w:rPr>
              <w:t>OR</w:t>
            </w:r>
          </w:p>
          <w:p w:rsidR="00531554" w:rsidRPr="00AE2B77" w:rsidRDefault="00AE2B77" w:rsidP="00375AEF">
            <w:pPr>
              <w:spacing w:after="0" w:line="240" w:lineRule="auto"/>
              <w:ind w:right="1164"/>
              <w:jc w:val="center"/>
              <w:rPr>
                <w:rFonts w:ascii="Times New Roman" w:hAnsi="Times New Roman"/>
                <w:color w:val="auto"/>
                <w:sz w:val="23"/>
                <w:szCs w:val="23"/>
              </w:rPr>
            </w:pPr>
            <w:r>
              <w:rPr>
                <w:rFonts w:ascii="Times New Roman" w:hAnsi="Times New Roman"/>
                <w:color w:val="auto"/>
                <w:spacing w:val="8"/>
                <w:sz w:val="23"/>
                <w:szCs w:val="23"/>
              </w:rPr>
              <w:t>Examine the formulation consideration andevaluation of ophthalmic</w:t>
            </w:r>
            <w:r w:rsidRPr="00AE2B77">
              <w:rPr>
                <w:rFonts w:ascii="Times New Roman" w:hAnsi="Times New Roman"/>
                <w:color w:val="auto"/>
                <w:sz w:val="23"/>
                <w:szCs w:val="23"/>
              </w:rPr>
              <w:t xml:space="preserve"> produ</w:t>
            </w:r>
            <w:r w:rsidRPr="00AE2B77">
              <w:rPr>
                <w:rFonts w:ascii="Times New Roman" w:hAnsi="Times New Roman"/>
                <w:color w:val="auto"/>
                <w:spacing w:val="-1"/>
                <w:sz w:val="23"/>
                <w:szCs w:val="23"/>
              </w:rPr>
              <w:t>c</w:t>
            </w:r>
            <w:r w:rsidRPr="00AE2B77">
              <w:rPr>
                <w:rFonts w:ascii="Times New Roman" w:hAnsi="Times New Roman"/>
                <w:color w:val="auto"/>
                <w:sz w:val="23"/>
                <w:szCs w:val="23"/>
              </w:rPr>
              <w:t>ts.</w:t>
            </w:r>
          </w:p>
        </w:tc>
        <w:tc>
          <w:tcPr>
            <w:tcW w:w="1036" w:type="dxa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12</w:t>
            </w:r>
          </w:p>
        </w:tc>
        <w:tc>
          <w:tcPr>
            <w:tcW w:w="900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4</w:t>
            </w:r>
          </w:p>
        </w:tc>
        <w:tc>
          <w:tcPr>
            <w:tcW w:w="988" w:type="dxa"/>
            <w:shd w:val="clear" w:color="auto" w:fill="auto"/>
            <w:vAlign w:val="center"/>
          </w:tcPr>
          <w:p w:rsidR="00531554" w:rsidRPr="00395A66" w:rsidRDefault="00531554" w:rsidP="00375AEF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K4</w:t>
            </w:r>
          </w:p>
        </w:tc>
        <w:tc>
          <w:tcPr>
            <w:tcW w:w="988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H</w:t>
            </w:r>
          </w:p>
        </w:tc>
      </w:tr>
      <w:tr w:rsidR="00531554" w:rsidRPr="00395A66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395A66" w:rsidRDefault="00531554" w:rsidP="00375AEF">
            <w:pPr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Pr="00395A66" w:rsidRDefault="0063421C" w:rsidP="00375AEF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  <w:color w:val="000000"/>
              </w:rPr>
              <w:t>Appraise a detail on various materials used for packaging of pharmaceutical products.</w:t>
            </w:r>
          </w:p>
        </w:tc>
        <w:tc>
          <w:tcPr>
            <w:tcW w:w="1036" w:type="dxa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12</w:t>
            </w:r>
          </w:p>
        </w:tc>
        <w:tc>
          <w:tcPr>
            <w:tcW w:w="900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988" w:type="dxa"/>
            <w:shd w:val="clear" w:color="auto" w:fill="auto"/>
            <w:vAlign w:val="center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K5</w:t>
            </w:r>
          </w:p>
        </w:tc>
        <w:tc>
          <w:tcPr>
            <w:tcW w:w="988" w:type="dxa"/>
          </w:tcPr>
          <w:p w:rsidR="00531554" w:rsidRPr="00395A66" w:rsidRDefault="00531554" w:rsidP="00375AE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395A66">
              <w:rPr>
                <w:rFonts w:ascii="Times New Roman" w:hAnsi="Times New Roman"/>
                <w:bCs/>
              </w:rPr>
              <w:t>H</w:t>
            </w:r>
          </w:p>
        </w:tc>
      </w:tr>
    </w:tbl>
    <w:p w:rsidR="00531554" w:rsidRDefault="00531554" w:rsidP="00531554">
      <w:pPr>
        <w:spacing w:after="0"/>
        <w:rPr>
          <w:rFonts w:ascii="Times New Roman" w:hAnsi="Times New Roman"/>
          <w:b/>
          <w:bCs/>
          <w:i/>
        </w:rPr>
      </w:pPr>
    </w:p>
    <w:p w:rsidR="00531554" w:rsidRDefault="00531554" w:rsidP="00531554">
      <w:pPr>
        <w:spacing w:after="0"/>
        <w:rPr>
          <w:rFonts w:ascii="Times New Roman" w:hAnsi="Times New Roman"/>
          <w:b/>
          <w:bCs/>
          <w:i/>
        </w:rPr>
      </w:pPr>
    </w:p>
    <w:p w:rsidR="00531554" w:rsidRDefault="00531554" w:rsidP="00531554">
      <w:pPr>
        <w:spacing w:after="0"/>
        <w:rPr>
          <w:rFonts w:ascii="Times New Roman" w:hAnsi="Times New Roman"/>
          <w:b/>
          <w:bCs/>
        </w:rPr>
      </w:pPr>
      <w:r w:rsidRPr="00127290">
        <w:rPr>
          <w:rFonts w:ascii="Times New Roman" w:hAnsi="Times New Roman"/>
          <w:b/>
          <w:bCs/>
        </w:rPr>
        <w:t>Instructions:</w:t>
      </w:r>
    </w:p>
    <w:p w:rsidR="00531554" w:rsidRPr="00127290" w:rsidRDefault="00531554" w:rsidP="00531554">
      <w:pPr>
        <w:spacing w:after="0"/>
        <w:rPr>
          <w:rFonts w:ascii="Times New Roman" w:hAnsi="Times New Roman"/>
          <w:b/>
          <w:bCs/>
        </w:rPr>
      </w:pPr>
    </w:p>
    <w:p w:rsidR="00531554" w:rsidRPr="00127290" w:rsidRDefault="00531554" w:rsidP="00531554">
      <w:pPr>
        <w:pStyle w:val="ListParagraph"/>
        <w:numPr>
          <w:ilvl w:val="2"/>
          <w:numId w:val="2"/>
        </w:numPr>
        <w:spacing w:after="0"/>
        <w:ind w:left="1418" w:hanging="284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Maximum 15</w:t>
      </w:r>
      <w:r w:rsidRPr="00127290">
        <w:rPr>
          <w:rFonts w:ascii="Times New Roman" w:hAnsi="Times New Roman"/>
          <w:bCs/>
        </w:rPr>
        <w:t xml:space="preserve"> questions can be asked in end term examination (ETE)</w:t>
      </w:r>
    </w:p>
    <w:p w:rsidR="00531554" w:rsidRPr="00127290" w:rsidRDefault="00531554" w:rsidP="00531554">
      <w:pPr>
        <w:pStyle w:val="ListParagraph"/>
        <w:numPr>
          <w:ilvl w:val="2"/>
          <w:numId w:val="2"/>
        </w:numPr>
        <w:spacing w:after="0"/>
        <w:ind w:left="1418" w:hanging="284"/>
        <w:rPr>
          <w:rFonts w:ascii="Times New Roman" w:hAnsi="Times New Roman"/>
          <w:bCs/>
        </w:rPr>
      </w:pPr>
      <w:r w:rsidRPr="00125EF5">
        <w:rPr>
          <w:rFonts w:ascii="Times New Roman" w:hAnsi="Times New Roman"/>
          <w:bCs/>
        </w:rPr>
        <w:t xml:space="preserve">No </w:t>
      </w:r>
      <w:r w:rsidRPr="00127290">
        <w:rPr>
          <w:rFonts w:ascii="Times New Roman" w:hAnsi="Times New Roman"/>
          <w:bCs/>
        </w:rPr>
        <w:t>question will have sub parts with separate serial numbers.</w:t>
      </w:r>
    </w:p>
    <w:p w:rsidR="00531554" w:rsidRPr="00127290" w:rsidRDefault="00531554" w:rsidP="00531554">
      <w:pPr>
        <w:pStyle w:val="ListParagraph"/>
        <w:numPr>
          <w:ilvl w:val="2"/>
          <w:numId w:val="2"/>
        </w:numPr>
        <w:spacing w:after="0"/>
        <w:ind w:left="1418" w:hanging="284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7,13&amp;14 </w:t>
      </w:r>
      <w:r w:rsidRPr="00127290">
        <w:rPr>
          <w:rFonts w:ascii="Times New Roman" w:hAnsi="Times New Roman"/>
          <w:bCs/>
        </w:rPr>
        <w:t xml:space="preserve">marks question in ETE will have alternative options. An alternative question will be asked with </w:t>
      </w:r>
      <w:r w:rsidRPr="00125EF5">
        <w:rPr>
          <w:rFonts w:ascii="Times New Roman" w:hAnsi="Times New Roman"/>
          <w:b/>
          <w:bCs/>
          <w:color w:val="FF0000"/>
        </w:rPr>
        <w:t>OR</w:t>
      </w:r>
      <w:r w:rsidRPr="00127290">
        <w:rPr>
          <w:rFonts w:ascii="Times New Roman" w:hAnsi="Times New Roman"/>
          <w:bCs/>
        </w:rPr>
        <w:t xml:space="preserve"> option with the same serial number and alternative question must map with same CO(s).</w:t>
      </w:r>
    </w:p>
    <w:p w:rsidR="00531554" w:rsidRPr="00127290" w:rsidRDefault="00531554" w:rsidP="00531554">
      <w:pPr>
        <w:pStyle w:val="ListParagraph"/>
        <w:numPr>
          <w:ilvl w:val="2"/>
          <w:numId w:val="2"/>
        </w:numPr>
        <w:spacing w:after="0"/>
        <w:ind w:left="1418" w:hanging="284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Given below</w:t>
      </w:r>
      <w:r w:rsidRPr="00127290">
        <w:rPr>
          <w:rFonts w:ascii="Times New Roman" w:hAnsi="Times New Roman"/>
          <w:bCs/>
        </w:rPr>
        <w:t>must be filled by the paper setter.</w:t>
      </w:r>
    </w:p>
    <w:p w:rsidR="00531554" w:rsidRDefault="00531554" w:rsidP="00531554">
      <w:pPr>
        <w:pStyle w:val="ListParagraph"/>
        <w:numPr>
          <w:ilvl w:val="2"/>
          <w:numId w:val="2"/>
        </w:numPr>
        <w:spacing w:after="0"/>
        <w:ind w:left="1418" w:hanging="284"/>
        <w:rPr>
          <w:rFonts w:ascii="Times New Roman" w:hAnsi="Times New Roman"/>
          <w:bCs/>
        </w:rPr>
      </w:pPr>
      <w:r w:rsidRPr="00127290">
        <w:rPr>
          <w:rFonts w:ascii="Times New Roman" w:hAnsi="Times New Roman"/>
          <w:bCs/>
        </w:rPr>
        <w:t xml:space="preserve">External paper setter must be provided with the syllabus which contains COs of the courses so that they can frame the questions </w:t>
      </w:r>
      <w:r>
        <w:rPr>
          <w:rFonts w:ascii="Times New Roman" w:hAnsi="Times New Roman"/>
          <w:bCs/>
        </w:rPr>
        <w:t xml:space="preserve">in alignment with expected Cos. </w:t>
      </w:r>
    </w:p>
    <w:p w:rsidR="00531554" w:rsidRDefault="00531554" w:rsidP="00531554">
      <w:pPr>
        <w:pStyle w:val="ListParagraph"/>
        <w:spacing w:after="0"/>
        <w:ind w:left="1440"/>
        <w:rPr>
          <w:rFonts w:ascii="Times New Roman" w:hAnsi="Times New Roman"/>
          <w:bCs/>
        </w:rPr>
      </w:pPr>
    </w:p>
    <w:p w:rsidR="00531554" w:rsidRPr="00127290" w:rsidRDefault="00531554" w:rsidP="00531554">
      <w:pPr>
        <w:pStyle w:val="ListParagraph"/>
        <w:spacing w:after="0"/>
        <w:ind w:left="1440"/>
        <w:rPr>
          <w:rFonts w:ascii="Times New Roman" w:hAnsi="Times New Roman"/>
          <w:bCs/>
        </w:rPr>
      </w:pPr>
    </w:p>
    <w:p w:rsidR="00531554" w:rsidRDefault="00531554" w:rsidP="00531554">
      <w:pPr>
        <w:spacing w:after="0"/>
        <w:jc w:val="center"/>
        <w:rPr>
          <w:rFonts w:ascii="Times New Roman" w:hAnsi="Times New Roman"/>
          <w:bCs/>
        </w:rPr>
      </w:pPr>
      <w:r w:rsidRPr="003B3DB9">
        <w:rPr>
          <w:rFonts w:ascii="Times New Roman" w:hAnsi="Times New Roman"/>
          <w:b/>
          <w:bCs/>
          <w:i/>
        </w:rPr>
        <w:t>Table1:</w:t>
      </w:r>
    </w:p>
    <w:p w:rsidR="00531554" w:rsidRDefault="00531554" w:rsidP="00531554">
      <w:pPr>
        <w:spacing w:after="0"/>
        <w:jc w:val="center"/>
        <w:rPr>
          <w:rFonts w:ascii="Times New Roman" w:hAnsi="Times New Roman"/>
          <w:b/>
          <w:bCs/>
          <w:i/>
        </w:rPr>
      </w:pPr>
      <w:r w:rsidRPr="003B3DB9">
        <w:rPr>
          <w:rFonts w:ascii="Times New Roman" w:hAnsi="Times New Roman"/>
          <w:b/>
          <w:bCs/>
          <w:i/>
        </w:rPr>
        <w:t>Distribution of marks</w:t>
      </w:r>
      <w:r>
        <w:rPr>
          <w:rFonts w:ascii="Times New Roman" w:hAnsi="Times New Roman"/>
          <w:b/>
          <w:bCs/>
          <w:i/>
        </w:rPr>
        <w:t xml:space="preserve">, </w:t>
      </w:r>
      <w:r w:rsidRPr="003B3DB9">
        <w:rPr>
          <w:rFonts w:ascii="Times New Roman" w:hAnsi="Times New Roman"/>
          <w:b/>
          <w:bCs/>
          <w:i/>
        </w:rPr>
        <w:t>question</w:t>
      </w:r>
      <w:r>
        <w:rPr>
          <w:rFonts w:ascii="Times New Roman" w:hAnsi="Times New Roman"/>
          <w:b/>
          <w:bCs/>
          <w:i/>
        </w:rPr>
        <w:t xml:space="preserve"> numbers, CO’s</w:t>
      </w:r>
      <w:r w:rsidRPr="003B3DB9">
        <w:rPr>
          <w:rFonts w:ascii="Times New Roman" w:hAnsi="Times New Roman"/>
          <w:b/>
          <w:bCs/>
          <w:i/>
        </w:rPr>
        <w:t>&amp;</w:t>
      </w:r>
      <w:r>
        <w:rPr>
          <w:rFonts w:ascii="Times New Roman" w:hAnsi="Times New Roman"/>
          <w:b/>
          <w:bCs/>
          <w:i/>
        </w:rPr>
        <w:t xml:space="preserve">Knowledge level (K- level) </w:t>
      </w:r>
      <w:r w:rsidRPr="003B3DB9">
        <w:rPr>
          <w:rFonts w:ascii="Times New Roman" w:hAnsi="Times New Roman"/>
          <w:b/>
          <w:bCs/>
          <w:i/>
        </w:rPr>
        <w:t>among the Units of syllabus</w:t>
      </w:r>
    </w:p>
    <w:p w:rsidR="00531554" w:rsidRPr="003B3DB9" w:rsidRDefault="00531554" w:rsidP="00531554">
      <w:pPr>
        <w:spacing w:after="0"/>
        <w:jc w:val="center"/>
        <w:rPr>
          <w:rFonts w:ascii="Times New Roman" w:hAnsi="Times New Roman"/>
          <w:b/>
          <w:bCs/>
          <w:i/>
        </w:rPr>
      </w:pPr>
    </w:p>
    <w:tbl>
      <w:tblPr>
        <w:tblW w:w="86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88" w:type="dxa"/>
        </w:tblCellMar>
        <w:tblLook w:val="04A0"/>
      </w:tblPr>
      <w:tblGrid>
        <w:gridCol w:w="1479"/>
        <w:gridCol w:w="1955"/>
        <w:gridCol w:w="1905"/>
        <w:gridCol w:w="1641"/>
        <w:gridCol w:w="1641"/>
      </w:tblGrid>
      <w:tr w:rsidR="00531554" w:rsidRPr="0024146E" w:rsidTr="00C96D78">
        <w:trPr>
          <w:trHeight w:val="267"/>
          <w:jc w:val="center"/>
        </w:trPr>
        <w:tc>
          <w:tcPr>
            <w:tcW w:w="1479" w:type="dxa"/>
            <w:shd w:val="clear" w:color="auto" w:fill="auto"/>
            <w:tcMar>
              <w:left w:w="88" w:type="dxa"/>
            </w:tcMar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Unit</w:t>
            </w:r>
          </w:p>
        </w:tc>
        <w:tc>
          <w:tcPr>
            <w:tcW w:w="1955" w:type="dxa"/>
            <w:shd w:val="clear" w:color="auto" w:fill="auto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Total Marks</w:t>
            </w:r>
          </w:p>
        </w:tc>
        <w:tc>
          <w:tcPr>
            <w:tcW w:w="1905" w:type="dxa"/>
            <w:shd w:val="clear" w:color="auto" w:fill="auto"/>
          </w:tcPr>
          <w:p w:rsidR="00531554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Question </w:t>
            </w:r>
          </w:p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Numbers</w:t>
            </w:r>
          </w:p>
        </w:tc>
        <w:tc>
          <w:tcPr>
            <w:tcW w:w="1641" w:type="dxa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CO’s</w:t>
            </w:r>
          </w:p>
        </w:tc>
        <w:tc>
          <w:tcPr>
            <w:tcW w:w="1641" w:type="dxa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K- Level</w:t>
            </w:r>
          </w:p>
        </w:tc>
      </w:tr>
      <w:tr w:rsidR="00531554" w:rsidRPr="0024146E" w:rsidTr="00C96D78">
        <w:trPr>
          <w:trHeight w:val="267"/>
          <w:jc w:val="center"/>
        </w:trPr>
        <w:tc>
          <w:tcPr>
            <w:tcW w:w="1479" w:type="dxa"/>
            <w:shd w:val="clear" w:color="auto" w:fill="auto"/>
            <w:tcMar>
              <w:left w:w="88" w:type="dxa"/>
            </w:tcMar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1</w:t>
            </w:r>
          </w:p>
        </w:tc>
        <w:tc>
          <w:tcPr>
            <w:tcW w:w="1955" w:type="dxa"/>
            <w:shd w:val="clear" w:color="auto" w:fill="auto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20</w:t>
            </w:r>
          </w:p>
        </w:tc>
        <w:tc>
          <w:tcPr>
            <w:tcW w:w="1905" w:type="dxa"/>
            <w:shd w:val="clear" w:color="auto" w:fill="auto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1,6 &amp; 11</w:t>
            </w:r>
          </w:p>
        </w:tc>
        <w:tc>
          <w:tcPr>
            <w:tcW w:w="1641" w:type="dxa"/>
            <w:vAlign w:val="center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CO1</w:t>
            </w:r>
          </w:p>
        </w:tc>
        <w:tc>
          <w:tcPr>
            <w:tcW w:w="1641" w:type="dxa"/>
          </w:tcPr>
          <w:p w:rsidR="00531554" w:rsidRDefault="0026738D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K1,K1,K3</w:t>
            </w:r>
          </w:p>
        </w:tc>
      </w:tr>
      <w:tr w:rsidR="00531554" w:rsidRPr="0024146E" w:rsidTr="00C96D78">
        <w:trPr>
          <w:trHeight w:val="308"/>
          <w:jc w:val="center"/>
        </w:trPr>
        <w:tc>
          <w:tcPr>
            <w:tcW w:w="1479" w:type="dxa"/>
            <w:shd w:val="clear" w:color="auto" w:fill="auto"/>
            <w:tcMar>
              <w:left w:w="88" w:type="dxa"/>
            </w:tcMar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2</w:t>
            </w:r>
          </w:p>
        </w:tc>
        <w:tc>
          <w:tcPr>
            <w:tcW w:w="1955" w:type="dxa"/>
            <w:shd w:val="clear" w:color="auto" w:fill="auto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20</w:t>
            </w:r>
          </w:p>
        </w:tc>
        <w:tc>
          <w:tcPr>
            <w:tcW w:w="1905" w:type="dxa"/>
            <w:shd w:val="clear" w:color="auto" w:fill="auto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2, 7 &amp; 12</w:t>
            </w:r>
          </w:p>
        </w:tc>
        <w:tc>
          <w:tcPr>
            <w:tcW w:w="1641" w:type="dxa"/>
            <w:vAlign w:val="center"/>
          </w:tcPr>
          <w:p w:rsidR="00531554" w:rsidRPr="0024146E" w:rsidRDefault="00531554" w:rsidP="00C96D78">
            <w:pPr>
              <w:spacing w:after="0"/>
              <w:jc w:val="center"/>
            </w:pPr>
            <w:r w:rsidRPr="0024146E">
              <w:rPr>
                <w:rFonts w:ascii="Times New Roman" w:hAnsi="Times New Roman"/>
                <w:bCs/>
              </w:rPr>
              <w:t>CO2</w:t>
            </w:r>
          </w:p>
        </w:tc>
        <w:tc>
          <w:tcPr>
            <w:tcW w:w="1641" w:type="dxa"/>
          </w:tcPr>
          <w:p w:rsidR="00531554" w:rsidRDefault="0026738D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K2,K2,K3</w:t>
            </w:r>
          </w:p>
        </w:tc>
      </w:tr>
      <w:tr w:rsidR="00531554" w:rsidRPr="0024146E" w:rsidTr="00C96D78">
        <w:trPr>
          <w:trHeight w:val="308"/>
          <w:jc w:val="center"/>
        </w:trPr>
        <w:tc>
          <w:tcPr>
            <w:tcW w:w="1479" w:type="dxa"/>
            <w:shd w:val="clear" w:color="auto" w:fill="auto"/>
            <w:tcMar>
              <w:left w:w="88" w:type="dxa"/>
            </w:tcMar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1955" w:type="dxa"/>
            <w:shd w:val="clear" w:color="auto" w:fill="auto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20</w:t>
            </w:r>
          </w:p>
        </w:tc>
        <w:tc>
          <w:tcPr>
            <w:tcW w:w="1905" w:type="dxa"/>
            <w:shd w:val="clear" w:color="auto" w:fill="auto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3, 8 &amp; 13</w:t>
            </w:r>
          </w:p>
        </w:tc>
        <w:tc>
          <w:tcPr>
            <w:tcW w:w="1641" w:type="dxa"/>
            <w:vAlign w:val="center"/>
          </w:tcPr>
          <w:p w:rsidR="00531554" w:rsidRPr="0024146E" w:rsidRDefault="00531554" w:rsidP="00C96D78">
            <w:pPr>
              <w:spacing w:after="0"/>
              <w:jc w:val="center"/>
            </w:pPr>
            <w:r w:rsidRPr="0024146E">
              <w:rPr>
                <w:rFonts w:ascii="Times New Roman" w:hAnsi="Times New Roman"/>
                <w:bCs/>
              </w:rPr>
              <w:t>CO3</w:t>
            </w:r>
          </w:p>
        </w:tc>
        <w:tc>
          <w:tcPr>
            <w:tcW w:w="1641" w:type="dxa"/>
          </w:tcPr>
          <w:p w:rsidR="00531554" w:rsidRDefault="0026738D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K3,K5,K3</w:t>
            </w:r>
          </w:p>
        </w:tc>
      </w:tr>
      <w:tr w:rsidR="00531554" w:rsidRPr="0024146E" w:rsidTr="00C96D78">
        <w:trPr>
          <w:trHeight w:val="308"/>
          <w:jc w:val="center"/>
        </w:trPr>
        <w:tc>
          <w:tcPr>
            <w:tcW w:w="1479" w:type="dxa"/>
            <w:shd w:val="clear" w:color="auto" w:fill="auto"/>
            <w:tcMar>
              <w:left w:w="88" w:type="dxa"/>
            </w:tcMar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4</w:t>
            </w:r>
          </w:p>
        </w:tc>
        <w:tc>
          <w:tcPr>
            <w:tcW w:w="1955" w:type="dxa"/>
            <w:shd w:val="clear" w:color="auto" w:fill="auto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20</w:t>
            </w:r>
          </w:p>
        </w:tc>
        <w:tc>
          <w:tcPr>
            <w:tcW w:w="1905" w:type="dxa"/>
            <w:shd w:val="clear" w:color="auto" w:fill="auto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4, 9 &amp; 14</w:t>
            </w:r>
          </w:p>
        </w:tc>
        <w:tc>
          <w:tcPr>
            <w:tcW w:w="1641" w:type="dxa"/>
            <w:vAlign w:val="center"/>
          </w:tcPr>
          <w:p w:rsidR="00531554" w:rsidRPr="0024146E" w:rsidRDefault="00531554" w:rsidP="00C96D78">
            <w:pPr>
              <w:spacing w:after="0"/>
              <w:jc w:val="center"/>
            </w:pPr>
            <w:r w:rsidRPr="0024146E">
              <w:rPr>
                <w:rFonts w:ascii="Times New Roman" w:hAnsi="Times New Roman"/>
                <w:bCs/>
              </w:rPr>
              <w:t>CO4</w:t>
            </w:r>
          </w:p>
        </w:tc>
        <w:tc>
          <w:tcPr>
            <w:tcW w:w="1641" w:type="dxa"/>
          </w:tcPr>
          <w:p w:rsidR="00531554" w:rsidRDefault="0026738D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K3,K5,K4</w:t>
            </w:r>
          </w:p>
        </w:tc>
      </w:tr>
      <w:tr w:rsidR="00531554" w:rsidRPr="0024146E" w:rsidTr="00C96D78">
        <w:trPr>
          <w:trHeight w:val="328"/>
          <w:jc w:val="center"/>
        </w:trPr>
        <w:tc>
          <w:tcPr>
            <w:tcW w:w="1479" w:type="dxa"/>
            <w:shd w:val="clear" w:color="auto" w:fill="auto"/>
            <w:tcMar>
              <w:left w:w="88" w:type="dxa"/>
            </w:tcMar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1955" w:type="dxa"/>
            <w:shd w:val="clear" w:color="auto" w:fill="auto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20</w:t>
            </w:r>
          </w:p>
        </w:tc>
        <w:tc>
          <w:tcPr>
            <w:tcW w:w="1905" w:type="dxa"/>
            <w:shd w:val="clear" w:color="auto" w:fill="auto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5, 10 &amp; 15</w:t>
            </w:r>
          </w:p>
        </w:tc>
        <w:tc>
          <w:tcPr>
            <w:tcW w:w="1641" w:type="dxa"/>
            <w:vAlign w:val="center"/>
          </w:tcPr>
          <w:p w:rsidR="00531554" w:rsidRPr="0024146E" w:rsidRDefault="00531554" w:rsidP="00C96D78">
            <w:pPr>
              <w:spacing w:after="0"/>
              <w:jc w:val="center"/>
            </w:pPr>
            <w:r w:rsidRPr="0024146E">
              <w:rPr>
                <w:rFonts w:ascii="Times New Roman" w:hAnsi="Times New Roman"/>
                <w:bCs/>
              </w:rPr>
              <w:t>CO5</w:t>
            </w:r>
          </w:p>
        </w:tc>
        <w:tc>
          <w:tcPr>
            <w:tcW w:w="1641" w:type="dxa"/>
          </w:tcPr>
          <w:p w:rsidR="00531554" w:rsidRDefault="0026738D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K4,K4,K5</w:t>
            </w:r>
          </w:p>
        </w:tc>
      </w:tr>
    </w:tbl>
    <w:p w:rsidR="00531554" w:rsidRDefault="00531554" w:rsidP="00531554">
      <w:pPr>
        <w:spacing w:after="0" w:line="240" w:lineRule="auto"/>
        <w:rPr>
          <w:rFonts w:ascii="Times New Roman" w:hAnsi="Times New Roman"/>
          <w:bCs/>
        </w:rPr>
      </w:pPr>
    </w:p>
    <w:p w:rsidR="00531554" w:rsidRDefault="00531554" w:rsidP="00531554">
      <w:pPr>
        <w:spacing w:after="0" w:line="240" w:lineRule="auto"/>
        <w:rPr>
          <w:rFonts w:ascii="Times New Roman" w:hAnsi="Times New Roman"/>
          <w:bCs/>
        </w:rPr>
      </w:pPr>
    </w:p>
    <w:p w:rsidR="00531554" w:rsidRDefault="00531554" w:rsidP="00531554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:rsidR="00531554" w:rsidRDefault="00531554" w:rsidP="00531554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(Name of Question paper setter)</w:t>
      </w:r>
      <w:r w:rsidR="00B42F58">
        <w:rPr>
          <w:rFonts w:ascii="Times New Roman" w:hAnsi="Times New Roman"/>
          <w:bCs/>
          <w:sz w:val="24"/>
          <w:szCs w:val="24"/>
        </w:rPr>
        <w:t>: Dr. Shaweta Sharma</w:t>
      </w:r>
    </w:p>
    <w:p w:rsidR="00531554" w:rsidRDefault="00531554" w:rsidP="00531554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:rsidR="00531554" w:rsidRDefault="00531554" w:rsidP="00531554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Contact No: </w:t>
      </w:r>
      <w:r w:rsidR="00B42F58">
        <w:rPr>
          <w:rFonts w:ascii="Times New Roman" w:hAnsi="Times New Roman"/>
          <w:bCs/>
          <w:sz w:val="24"/>
          <w:szCs w:val="24"/>
        </w:rPr>
        <w:t>9068978444</w:t>
      </w:r>
    </w:p>
    <w:p w:rsidR="00531554" w:rsidRDefault="00531554" w:rsidP="00531554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:rsidR="00531554" w:rsidRDefault="00531554" w:rsidP="00531554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:rsidR="00531554" w:rsidRDefault="00531554" w:rsidP="00531554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i/>
          <w:sz w:val="24"/>
          <w:szCs w:val="24"/>
        </w:rPr>
        <w:t xml:space="preserve">* You may type the questions into this template and </w:t>
      </w:r>
      <w:r>
        <w:rPr>
          <w:rFonts w:ascii="Times New Roman" w:hAnsi="Times New Roman"/>
          <w:b/>
          <w:bCs/>
          <w:i/>
          <w:sz w:val="24"/>
          <w:szCs w:val="24"/>
        </w:rPr>
        <w:t xml:space="preserve">RENAME THE FILE </w:t>
      </w:r>
      <w:r>
        <w:rPr>
          <w:rFonts w:ascii="Times New Roman" w:hAnsi="Times New Roman"/>
          <w:i/>
          <w:sz w:val="24"/>
          <w:szCs w:val="24"/>
        </w:rPr>
        <w:t>with</w:t>
      </w:r>
      <w:r>
        <w:rPr>
          <w:rFonts w:ascii="Times New Roman" w:hAnsi="Times New Roman"/>
          <w:bCs/>
          <w:i/>
          <w:sz w:val="24"/>
          <w:szCs w:val="24"/>
        </w:rPr>
        <w:t>the subject code Example: PCY406</w:t>
      </w:r>
    </w:p>
    <w:p w:rsidR="00531554" w:rsidRDefault="00531554" w:rsidP="00531554">
      <w:pPr>
        <w:spacing w:after="0" w:line="240" w:lineRule="auto"/>
      </w:pPr>
      <w:r>
        <w:rPr>
          <w:rFonts w:ascii="Times New Roman" w:hAnsi="Times New Roman"/>
          <w:bCs/>
          <w:i/>
          <w:sz w:val="24"/>
          <w:szCs w:val="24"/>
        </w:rPr>
        <w:t>* Unit/chapter number can be considered for the syllabus if the same are not in modular form.</w:t>
      </w:r>
    </w:p>
    <w:p w:rsidR="00531554" w:rsidRDefault="00531554" w:rsidP="00531554">
      <w:pPr>
        <w:spacing w:after="0" w:line="240" w:lineRule="auto"/>
      </w:pPr>
      <w:r>
        <w:rPr>
          <w:rFonts w:ascii="Times New Roman" w:hAnsi="Times New Roman"/>
          <w:bCs/>
          <w:i/>
          <w:sz w:val="24"/>
          <w:szCs w:val="24"/>
        </w:rPr>
        <w:t xml:space="preserve">* Font to be used for END term Examination is </w:t>
      </w:r>
      <w:r>
        <w:rPr>
          <w:rFonts w:ascii="Times New Roman" w:hAnsi="Times New Roman"/>
          <w:b/>
          <w:bCs/>
          <w:i/>
          <w:sz w:val="24"/>
          <w:szCs w:val="24"/>
        </w:rPr>
        <w:t>“Times New Roman”</w:t>
      </w:r>
      <w:r>
        <w:rPr>
          <w:rFonts w:ascii="Times New Roman" w:hAnsi="Times New Roman"/>
          <w:bCs/>
          <w:i/>
          <w:sz w:val="24"/>
          <w:szCs w:val="24"/>
        </w:rPr>
        <w:t xml:space="preserve"> and the text size is 11.</w:t>
      </w:r>
    </w:p>
    <w:p w:rsidR="00531554" w:rsidRDefault="00531554" w:rsidP="00531554">
      <w:pPr>
        <w:spacing w:after="0"/>
        <w:jc w:val="center"/>
      </w:pPr>
    </w:p>
    <w:p w:rsidR="00162939" w:rsidRDefault="00162939">
      <w:bookmarkStart w:id="0" w:name="_GoBack"/>
      <w:bookmarkEnd w:id="0"/>
    </w:p>
    <w:sectPr w:rsidR="00162939" w:rsidSect="004A4A4D">
      <w:footerReference w:type="default" r:id="rId7"/>
      <w:pgSz w:w="11906" w:h="16838"/>
      <w:pgMar w:top="900" w:right="900" w:bottom="541" w:left="1440" w:header="0" w:footer="15" w:gutter="0"/>
      <w:cols w:space="720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5689" w:rsidRDefault="00CC5689" w:rsidP="00ED460E">
      <w:pPr>
        <w:spacing w:after="0" w:line="240" w:lineRule="auto"/>
      </w:pPr>
      <w:r>
        <w:separator/>
      </w:r>
    </w:p>
  </w:endnote>
  <w:endnote w:type="continuationSeparator" w:id="1">
    <w:p w:rsidR="00CC5689" w:rsidRDefault="00CC5689" w:rsidP="00ED46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4A4D" w:rsidRDefault="00892F3C">
    <w:pPr>
      <w:pStyle w:val="Footer"/>
      <w:jc w:val="right"/>
    </w:pPr>
    <w:r>
      <w:t xml:space="preserve">Page </w:t>
    </w:r>
    <w:r w:rsidR="00636951">
      <w:fldChar w:fldCharType="begin"/>
    </w:r>
    <w:r>
      <w:instrText>PAGE</w:instrText>
    </w:r>
    <w:r w:rsidR="00636951">
      <w:fldChar w:fldCharType="separate"/>
    </w:r>
    <w:r w:rsidR="00375AEF">
      <w:rPr>
        <w:noProof/>
      </w:rPr>
      <w:t>1</w:t>
    </w:r>
    <w:r w:rsidR="00636951">
      <w:fldChar w:fldCharType="end"/>
    </w:r>
    <w:r>
      <w:t xml:space="preserve"> of </w:t>
    </w:r>
    <w:r w:rsidR="00636951">
      <w:fldChar w:fldCharType="begin"/>
    </w:r>
    <w:r>
      <w:instrText>NUMPAGES</w:instrText>
    </w:r>
    <w:r w:rsidR="00636951">
      <w:fldChar w:fldCharType="separate"/>
    </w:r>
    <w:r w:rsidR="00375AEF">
      <w:rPr>
        <w:noProof/>
      </w:rPr>
      <w:t>2</w:t>
    </w:r>
    <w:r w:rsidR="00636951">
      <w:fldChar w:fldCharType="end"/>
    </w:r>
  </w:p>
  <w:p w:rsidR="004A4A4D" w:rsidRDefault="00CC568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5689" w:rsidRDefault="00CC5689" w:rsidP="00ED460E">
      <w:pPr>
        <w:spacing w:after="0" w:line="240" w:lineRule="auto"/>
      </w:pPr>
      <w:r>
        <w:separator/>
      </w:r>
    </w:p>
  </w:footnote>
  <w:footnote w:type="continuationSeparator" w:id="1">
    <w:p w:rsidR="00CC5689" w:rsidRDefault="00CC5689" w:rsidP="00ED46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842FB1"/>
    <w:multiLevelType w:val="multilevel"/>
    <w:tmpl w:val="C9FEB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2342E3"/>
    <w:multiLevelType w:val="multilevel"/>
    <w:tmpl w:val="8F28639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DB0002"/>
    <w:multiLevelType w:val="hybridMultilevel"/>
    <w:tmpl w:val="1102EF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EF715FB"/>
    <w:multiLevelType w:val="multilevel"/>
    <w:tmpl w:val="C9FEB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31554"/>
    <w:rsid w:val="000A1BA1"/>
    <w:rsid w:val="000B2D33"/>
    <w:rsid w:val="00162939"/>
    <w:rsid w:val="00216EB4"/>
    <w:rsid w:val="0022106B"/>
    <w:rsid w:val="00266FC5"/>
    <w:rsid w:val="0026738D"/>
    <w:rsid w:val="0034731B"/>
    <w:rsid w:val="00375AEF"/>
    <w:rsid w:val="00387545"/>
    <w:rsid w:val="00395A66"/>
    <w:rsid w:val="00404492"/>
    <w:rsid w:val="0042601E"/>
    <w:rsid w:val="00432921"/>
    <w:rsid w:val="00435F4E"/>
    <w:rsid w:val="004961ED"/>
    <w:rsid w:val="004C5BFE"/>
    <w:rsid w:val="00531554"/>
    <w:rsid w:val="00595AE7"/>
    <w:rsid w:val="0063421C"/>
    <w:rsid w:val="00636951"/>
    <w:rsid w:val="006C4545"/>
    <w:rsid w:val="00810E20"/>
    <w:rsid w:val="00837418"/>
    <w:rsid w:val="00892F3C"/>
    <w:rsid w:val="008C1039"/>
    <w:rsid w:val="008F5E86"/>
    <w:rsid w:val="00AD00AE"/>
    <w:rsid w:val="00AE2B77"/>
    <w:rsid w:val="00AE4C33"/>
    <w:rsid w:val="00B42F58"/>
    <w:rsid w:val="00B4393C"/>
    <w:rsid w:val="00BA2C74"/>
    <w:rsid w:val="00BC10BD"/>
    <w:rsid w:val="00C50E1A"/>
    <w:rsid w:val="00CB5333"/>
    <w:rsid w:val="00CC5689"/>
    <w:rsid w:val="00CC7D74"/>
    <w:rsid w:val="00D76425"/>
    <w:rsid w:val="00DA67AC"/>
    <w:rsid w:val="00DF7239"/>
    <w:rsid w:val="00E91072"/>
    <w:rsid w:val="00ED460E"/>
    <w:rsid w:val="00EE2CE8"/>
    <w:rsid w:val="00F2116C"/>
    <w:rsid w:val="00F57C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1554"/>
    <w:rPr>
      <w:rFonts w:ascii="Calibri" w:eastAsia="Times New Roman" w:hAnsi="Calibri" w:cs="Times New Roman"/>
      <w:color w:val="00000A"/>
      <w:szCs w:val="22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erChar">
    <w:name w:val="Header Char"/>
    <w:basedOn w:val="DefaultParagraphFont"/>
    <w:link w:val="Header"/>
    <w:uiPriority w:val="99"/>
    <w:qFormat/>
    <w:rsid w:val="00531554"/>
    <w:rPr>
      <w:rFonts w:eastAsia="Times New Roman"/>
    </w:rPr>
  </w:style>
  <w:style w:type="character" w:customStyle="1" w:styleId="FooterChar">
    <w:name w:val="Footer Char"/>
    <w:basedOn w:val="DefaultParagraphFont"/>
    <w:link w:val="Footer"/>
    <w:uiPriority w:val="99"/>
    <w:qFormat/>
    <w:rsid w:val="00531554"/>
    <w:rPr>
      <w:rFonts w:eastAsia="Times New Roman"/>
    </w:rPr>
  </w:style>
  <w:style w:type="character" w:customStyle="1" w:styleId="ListParagraphChar">
    <w:name w:val="List Paragraph Char"/>
    <w:basedOn w:val="DefaultParagraphFont"/>
    <w:link w:val="ListParagraph"/>
    <w:uiPriority w:val="34"/>
    <w:qFormat/>
    <w:rsid w:val="00531554"/>
    <w:rPr>
      <w:rFonts w:eastAsia="Times New Roman"/>
    </w:rPr>
  </w:style>
  <w:style w:type="paragraph" w:styleId="ListParagraph">
    <w:name w:val="List Paragraph"/>
    <w:basedOn w:val="Normal"/>
    <w:link w:val="ListParagraphChar"/>
    <w:uiPriority w:val="34"/>
    <w:qFormat/>
    <w:rsid w:val="00531554"/>
    <w:pPr>
      <w:ind w:left="720"/>
      <w:contextualSpacing/>
    </w:pPr>
    <w:rPr>
      <w:rFonts w:asciiTheme="minorHAnsi" w:hAnsiTheme="minorHAnsi" w:cstheme="minorBidi"/>
      <w:color w:val="auto"/>
      <w:szCs w:val="20"/>
      <w:lang w:bidi="hi-IN"/>
    </w:rPr>
  </w:style>
  <w:style w:type="paragraph" w:styleId="Header">
    <w:name w:val="header"/>
    <w:basedOn w:val="Normal"/>
    <w:link w:val="HeaderChar"/>
    <w:uiPriority w:val="99"/>
    <w:unhideWhenUsed/>
    <w:rsid w:val="00531554"/>
    <w:pPr>
      <w:tabs>
        <w:tab w:val="center" w:pos="4680"/>
        <w:tab w:val="right" w:pos="9360"/>
      </w:tabs>
      <w:spacing w:after="0" w:line="240" w:lineRule="auto"/>
    </w:pPr>
    <w:rPr>
      <w:rFonts w:asciiTheme="minorHAnsi" w:hAnsiTheme="minorHAnsi" w:cstheme="minorBidi"/>
      <w:color w:val="auto"/>
      <w:szCs w:val="20"/>
      <w:lang w:bidi="hi-IN"/>
    </w:rPr>
  </w:style>
  <w:style w:type="character" w:customStyle="1" w:styleId="HeaderChar1">
    <w:name w:val="Header Char1"/>
    <w:basedOn w:val="DefaultParagraphFont"/>
    <w:uiPriority w:val="99"/>
    <w:semiHidden/>
    <w:rsid w:val="00531554"/>
    <w:rPr>
      <w:rFonts w:ascii="Calibri" w:eastAsia="Times New Roman" w:hAnsi="Calibri" w:cs="Times New Roman"/>
      <w:color w:val="00000A"/>
      <w:szCs w:val="22"/>
      <w:lang w:bidi="ar-SA"/>
    </w:rPr>
  </w:style>
  <w:style w:type="paragraph" w:styleId="Footer">
    <w:name w:val="footer"/>
    <w:basedOn w:val="Normal"/>
    <w:link w:val="FooterChar"/>
    <w:uiPriority w:val="99"/>
    <w:unhideWhenUsed/>
    <w:rsid w:val="00531554"/>
    <w:pPr>
      <w:tabs>
        <w:tab w:val="center" w:pos="4680"/>
        <w:tab w:val="right" w:pos="9360"/>
      </w:tabs>
      <w:spacing w:after="0" w:line="240" w:lineRule="auto"/>
    </w:pPr>
    <w:rPr>
      <w:rFonts w:asciiTheme="minorHAnsi" w:hAnsiTheme="minorHAnsi" w:cstheme="minorBidi"/>
      <w:color w:val="auto"/>
      <w:szCs w:val="20"/>
      <w:lang w:bidi="hi-IN"/>
    </w:rPr>
  </w:style>
  <w:style w:type="character" w:customStyle="1" w:styleId="FooterChar1">
    <w:name w:val="Footer Char1"/>
    <w:basedOn w:val="DefaultParagraphFont"/>
    <w:uiPriority w:val="99"/>
    <w:semiHidden/>
    <w:rsid w:val="00531554"/>
    <w:rPr>
      <w:rFonts w:ascii="Calibri" w:eastAsia="Times New Roman" w:hAnsi="Calibri" w:cs="Times New Roman"/>
      <w:color w:val="00000A"/>
      <w:szCs w:val="22"/>
      <w:lang w:bidi="ar-SA"/>
    </w:rPr>
  </w:style>
  <w:style w:type="paragraph" w:styleId="NoSpacing">
    <w:name w:val="No Spacing"/>
    <w:uiPriority w:val="1"/>
    <w:qFormat/>
    <w:rsid w:val="00531554"/>
    <w:pPr>
      <w:spacing w:after="0" w:line="240" w:lineRule="auto"/>
    </w:pPr>
    <w:rPr>
      <w:rFonts w:ascii="Calibri" w:eastAsia="Times New Roman" w:hAnsi="Calibri" w:cs="Times New Roman"/>
      <w:color w:val="00000A"/>
      <w:szCs w:val="22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1554"/>
    <w:rPr>
      <w:rFonts w:ascii="Calibri" w:eastAsia="Times New Roman" w:hAnsi="Calibri" w:cs="Times New Roman"/>
      <w:color w:val="00000A"/>
      <w:szCs w:val="22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erChar">
    <w:name w:val="Header Char"/>
    <w:basedOn w:val="DefaultParagraphFont"/>
    <w:link w:val="Header"/>
    <w:uiPriority w:val="99"/>
    <w:qFormat/>
    <w:rsid w:val="00531554"/>
    <w:rPr>
      <w:rFonts w:eastAsia="Times New Roman"/>
    </w:rPr>
  </w:style>
  <w:style w:type="character" w:customStyle="1" w:styleId="FooterChar">
    <w:name w:val="Footer Char"/>
    <w:basedOn w:val="DefaultParagraphFont"/>
    <w:link w:val="Footer"/>
    <w:uiPriority w:val="99"/>
    <w:qFormat/>
    <w:rsid w:val="00531554"/>
    <w:rPr>
      <w:rFonts w:eastAsia="Times New Roman"/>
    </w:rPr>
  </w:style>
  <w:style w:type="character" w:customStyle="1" w:styleId="ListParagraphChar">
    <w:name w:val="List Paragraph Char"/>
    <w:basedOn w:val="DefaultParagraphFont"/>
    <w:link w:val="ListParagraph"/>
    <w:uiPriority w:val="34"/>
    <w:qFormat/>
    <w:rsid w:val="00531554"/>
    <w:rPr>
      <w:rFonts w:eastAsia="Times New Roman"/>
    </w:rPr>
  </w:style>
  <w:style w:type="paragraph" w:styleId="ListParagraph">
    <w:name w:val="List Paragraph"/>
    <w:basedOn w:val="Normal"/>
    <w:link w:val="ListParagraphChar"/>
    <w:uiPriority w:val="34"/>
    <w:qFormat/>
    <w:rsid w:val="00531554"/>
    <w:pPr>
      <w:ind w:left="720"/>
      <w:contextualSpacing/>
    </w:pPr>
    <w:rPr>
      <w:rFonts w:asciiTheme="minorHAnsi" w:hAnsiTheme="minorHAnsi" w:cstheme="minorBidi"/>
      <w:color w:val="auto"/>
      <w:szCs w:val="20"/>
      <w:lang w:bidi="hi-IN"/>
    </w:rPr>
  </w:style>
  <w:style w:type="paragraph" w:styleId="Header">
    <w:name w:val="header"/>
    <w:basedOn w:val="Normal"/>
    <w:link w:val="HeaderChar"/>
    <w:uiPriority w:val="99"/>
    <w:unhideWhenUsed/>
    <w:rsid w:val="00531554"/>
    <w:pPr>
      <w:tabs>
        <w:tab w:val="center" w:pos="4680"/>
        <w:tab w:val="right" w:pos="9360"/>
      </w:tabs>
      <w:spacing w:after="0" w:line="240" w:lineRule="auto"/>
    </w:pPr>
    <w:rPr>
      <w:rFonts w:asciiTheme="minorHAnsi" w:hAnsiTheme="minorHAnsi" w:cstheme="minorBidi"/>
      <w:color w:val="auto"/>
      <w:szCs w:val="20"/>
      <w:lang w:bidi="hi-IN"/>
    </w:rPr>
  </w:style>
  <w:style w:type="character" w:customStyle="1" w:styleId="HeaderChar1">
    <w:name w:val="Header Char1"/>
    <w:basedOn w:val="DefaultParagraphFont"/>
    <w:uiPriority w:val="99"/>
    <w:semiHidden/>
    <w:rsid w:val="00531554"/>
    <w:rPr>
      <w:rFonts w:ascii="Calibri" w:eastAsia="Times New Roman" w:hAnsi="Calibri" w:cs="Times New Roman"/>
      <w:color w:val="00000A"/>
      <w:szCs w:val="22"/>
      <w:lang w:bidi="ar-SA"/>
    </w:rPr>
  </w:style>
  <w:style w:type="paragraph" w:styleId="Footer">
    <w:name w:val="footer"/>
    <w:basedOn w:val="Normal"/>
    <w:link w:val="FooterChar"/>
    <w:uiPriority w:val="99"/>
    <w:unhideWhenUsed/>
    <w:rsid w:val="00531554"/>
    <w:pPr>
      <w:tabs>
        <w:tab w:val="center" w:pos="4680"/>
        <w:tab w:val="right" w:pos="9360"/>
      </w:tabs>
      <w:spacing w:after="0" w:line="240" w:lineRule="auto"/>
    </w:pPr>
    <w:rPr>
      <w:rFonts w:asciiTheme="minorHAnsi" w:hAnsiTheme="minorHAnsi" w:cstheme="minorBidi"/>
      <w:color w:val="auto"/>
      <w:szCs w:val="20"/>
      <w:lang w:bidi="hi-IN"/>
    </w:rPr>
  </w:style>
  <w:style w:type="character" w:customStyle="1" w:styleId="FooterChar1">
    <w:name w:val="Footer Char1"/>
    <w:basedOn w:val="DefaultParagraphFont"/>
    <w:uiPriority w:val="99"/>
    <w:semiHidden/>
    <w:rsid w:val="00531554"/>
    <w:rPr>
      <w:rFonts w:ascii="Calibri" w:eastAsia="Times New Roman" w:hAnsi="Calibri" w:cs="Times New Roman"/>
      <w:color w:val="00000A"/>
      <w:szCs w:val="22"/>
      <w:lang w:bidi="ar-SA"/>
    </w:rPr>
  </w:style>
  <w:style w:type="paragraph" w:styleId="NoSpacing">
    <w:name w:val="No Spacing"/>
    <w:uiPriority w:val="1"/>
    <w:qFormat/>
    <w:rsid w:val="00531554"/>
    <w:pPr>
      <w:spacing w:after="0" w:line="240" w:lineRule="auto"/>
    </w:pPr>
    <w:rPr>
      <w:rFonts w:ascii="Calibri" w:eastAsia="Times New Roman" w:hAnsi="Calibri" w:cs="Times New Roman"/>
      <w:color w:val="00000A"/>
      <w:szCs w:val="22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2</Pages>
  <Words>448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zone</dc:creator>
  <cp:lastModifiedBy>hpi3</cp:lastModifiedBy>
  <cp:revision>33</cp:revision>
  <dcterms:created xsi:type="dcterms:W3CDTF">2019-11-22T09:10:00Z</dcterms:created>
  <dcterms:modified xsi:type="dcterms:W3CDTF">2019-11-30T03:34:00Z</dcterms:modified>
</cp:coreProperties>
</file>